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body>
    <w:p w:rsidRPr="00466196" w:rsidR="007D2E3C" w:rsidRDefault="00C15618" w14:paraId="53E87CB3" w14:textId="473F16EF">
      <w:pPr>
        <w:rPr>
          <w:rFonts w:ascii="Calibri" w:hAnsi="Calibri"/>
          <w:i/>
          <w:sz w:val="48"/>
          <w:szCs w:val="48"/>
          <w:lang w:val="en-GB"/>
        </w:rPr>
      </w:pPr>
      <w:r w:rsidRPr="00466196">
        <w:rPr>
          <w:rFonts w:ascii="Calibri" w:hAnsi="Calibri"/>
          <w:i/>
          <w:sz w:val="48"/>
          <w:szCs w:val="48"/>
          <w:highlight w:val="lightGray"/>
          <w:lang w:val="en-GB"/>
        </w:rPr>
        <w:t>First name Last name</w:t>
      </w:r>
    </w:p>
    <w:p w:rsidRPr="00466196" w:rsidR="00466196" w:rsidRDefault="00466196" w14:paraId="694675CD" w14:textId="77777777">
      <w:pPr>
        <w:rPr>
          <w:rFonts w:ascii="Calibri" w:hAnsi="Calibri"/>
          <w:lang w:val="en-GB"/>
        </w:rPr>
      </w:pPr>
    </w:p>
    <w:p w:rsidRPr="00466196" w:rsidR="00466196" w:rsidRDefault="001B446A" w14:paraId="6D3128DB" w14:textId="561DACB6">
      <w:pPr>
        <w:rPr>
          <w:rFonts w:ascii="Calibri" w:hAnsi="Calibri"/>
          <w:lang w:val="en-GB"/>
        </w:rPr>
      </w:pPr>
      <w:r>
        <w:rPr>
          <w:rFonts w:ascii="Calibri" w:hAnsi="Calibri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77B8F4" wp14:editId="2412FCBF">
                <wp:simplePos x="0" y="0"/>
                <wp:positionH relativeFrom="column">
                  <wp:posOffset>485140</wp:posOffset>
                </wp:positionH>
                <wp:positionV relativeFrom="paragraph">
                  <wp:posOffset>172720</wp:posOffset>
                </wp:positionV>
                <wp:extent cx="533400" cy="114300"/>
                <wp:effectExtent l="0" t="0" r="0" b="12700"/>
                <wp:wrapSquare wrapText="bothSides"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446A" w:rsidRDefault="001B446A" w14:paraId="52FFC885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4B77B8F4">
                <v:stroke joinstyle="miter"/>
                <v:path gradientshapeok="t" o:connecttype="rect"/>
              </v:shapetype>
              <v:shape id="Textfeld 1" style="position:absolute;margin-left:38.2pt;margin-top:13.6pt;width:42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">
                <v:textbox>
                  <w:txbxContent>
                    <w:p w:rsidR="001B446A" w:rsidRDefault="001B446A" w14:paraId="52FFC885" w14:textId="77777777"/>
                  </w:txbxContent>
                </v:textbox>
                <w10:wrap type="square"/>
              </v:shape>
            </w:pict>
          </mc:Fallback>
        </mc:AlternateContent>
      </w:r>
    </w:p>
    <w:p w:rsidR="00466196" w:rsidRDefault="00466196" w14:paraId="61A0A3AE" w14:textId="77777777">
      <w:pPr>
        <w:rPr>
          <w:rFonts w:ascii="Calibri" w:hAnsi="Calibri"/>
          <w:i/>
          <w:sz w:val="32"/>
          <w:lang w:val="en-GB"/>
        </w:rPr>
      </w:pPr>
    </w:p>
    <w:p w:rsidR="00083BD0" w:rsidRDefault="00083BD0" w14:paraId="572A1B4C" w14:textId="77777777">
      <w:pPr>
        <w:rPr>
          <w:rFonts w:ascii="Calibri" w:hAnsi="Calibri"/>
          <w:i/>
          <w:sz w:val="32"/>
          <w:lang w:val="en-GB"/>
        </w:rPr>
      </w:pPr>
    </w:p>
    <w:p w:rsidR="00466196" w:rsidRDefault="00466196" w14:paraId="6AB424DF" w14:textId="77777777">
      <w:pPr>
        <w:rPr>
          <w:rFonts w:ascii="Calibri" w:hAnsi="Calibri"/>
          <w:i/>
          <w:sz w:val="32"/>
          <w:lang w:val="en-GB"/>
        </w:rPr>
      </w:pPr>
    </w:p>
    <w:p w:rsidRPr="000A467B" w:rsidR="00400E30" w:rsidP="001B446A" w:rsidRDefault="00400E30" w14:paraId="1B3A45F6" w14:textId="259AC1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1"/>
        </w:pBdr>
        <w:rPr>
          <w:rFonts w:ascii="Calibri" w:hAnsi="Calibri"/>
          <w:iCs/>
          <w:u w:val="single"/>
          <w:lang w:val="en-GB"/>
        </w:rPr>
      </w:pPr>
      <w:r w:rsidRPr="000A467B">
        <w:rPr>
          <w:rFonts w:ascii="Calibri" w:hAnsi="Calibri"/>
          <w:iCs/>
          <w:u w:val="single"/>
          <w:lang w:val="en-GB"/>
        </w:rPr>
        <w:t>Personal Information</w:t>
      </w:r>
    </w:p>
    <w:p w:rsidRPr="000A467B" w:rsidR="0027283F" w:rsidP="001B446A" w:rsidRDefault="0027283F" w14:paraId="59FB0DD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1"/>
        </w:pBdr>
        <w:rPr>
          <w:rFonts w:ascii="Calibri" w:hAnsi="Calibri"/>
          <w:iCs/>
          <w:lang w:val="en-GB"/>
        </w:rPr>
      </w:pPr>
    </w:p>
    <w:p w:rsidRPr="000A467B" w:rsidR="00466196" w:rsidP="20554975" w:rsidRDefault="00466196" w14:paraId="11F94EC0" w14:textId="0E316BE0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1"/>
        </w:pBdr>
        <w:rPr>
          <w:rFonts w:ascii="Calibri" w:hAnsi="Calibri" w:cs="Helvetica"/>
          <w:kern w:val="1"/>
          <w:lang w:val="en-GB"/>
        </w:rPr>
      </w:pPr>
      <w:r w:rsidRPr="20554975" w:rsidR="00466196">
        <w:rPr>
          <w:rFonts w:ascii="Calibri" w:hAnsi="Calibri"/>
          <w:lang w:val="en-GB"/>
        </w:rPr>
        <w:t xml:space="preserve">Student number: </w:t>
      </w:r>
      <w:r>
        <w:tab/>
      </w:r>
      <w:r>
        <w:tab/>
      </w:r>
      <w:r>
        <w:tab/>
      </w:r>
      <w:r w:rsidRPr="20554975" w:rsidR="001B446A">
        <w:rPr>
          <w:rFonts w:ascii="Calibri" w:hAnsi="Calibri" w:cs="Helvetica"/>
          <w:highlight w:val="lightGray"/>
          <w:lang w:val="en-GB"/>
        </w:rPr>
        <w:t>…</w:t>
      </w:r>
    </w:p>
    <w:p w:rsidRPr="000A467B" w:rsidR="001B446A" w:rsidP="20554975" w:rsidRDefault="0011717E" w14:paraId="02C76921" w14:textId="055420D7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1"/>
        </w:pBdr>
        <w:rPr>
          <w:rFonts w:ascii="Calibri" w:hAnsi="Calibri" w:cs="Helvetica"/>
          <w:kern w:val="1"/>
          <w:lang w:val="en-GB"/>
        </w:rPr>
      </w:pPr>
      <w:r w:rsidRPr="20554975" w:rsidR="0011717E">
        <w:rPr>
          <w:rFonts w:ascii="Calibri" w:hAnsi="Calibri"/>
          <w:lang w:val="en-GB"/>
        </w:rPr>
        <w:t xml:space="preserve">VUB </w:t>
      </w:r>
      <w:r w:rsidRPr="20554975" w:rsidR="00466196">
        <w:rPr>
          <w:rFonts w:ascii="Calibri" w:hAnsi="Calibri"/>
          <w:lang w:val="en-GB"/>
        </w:rPr>
        <w:t>Email address:</w:t>
      </w:r>
      <w:r w:rsidRPr="20554975" w:rsidR="001B446A">
        <w:rPr>
          <w:rFonts w:ascii="Calibri" w:hAnsi="Calibri"/>
          <w:lang w:val="en-GB"/>
        </w:rPr>
        <w:t xml:space="preserve"> </w:t>
      </w:r>
      <w:r>
        <w:tab/>
      </w:r>
      <w:r>
        <w:tab/>
      </w:r>
      <w:r>
        <w:tab/>
      </w:r>
      <w:r w:rsidRPr="20554975" w:rsidR="001B446A">
        <w:rPr>
          <w:rFonts w:ascii="Calibri" w:hAnsi="Calibri" w:cs="Helvetica"/>
          <w:highlight w:val="lightGray"/>
          <w:lang w:val="en-GB"/>
        </w:rPr>
        <w:t>…</w:t>
      </w:r>
    </w:p>
    <w:p w:rsidRPr="000A467B" w:rsidR="001B446A" w:rsidP="20554975" w:rsidRDefault="00584D75" w14:paraId="3028524B" w14:textId="68FEC787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1"/>
        </w:pBdr>
        <w:rPr>
          <w:rFonts w:ascii="Calibri" w:hAnsi="Calibri"/>
          <w:highlight w:val="lightGray"/>
          <w:lang w:val="en-GB"/>
        </w:rPr>
      </w:pPr>
      <w:r w:rsidRPr="20554975" w:rsidR="00584D75">
        <w:rPr>
          <w:rFonts w:ascii="Calibri" w:hAnsi="Calibri"/>
          <w:lang w:val="en-GB"/>
        </w:rPr>
        <w:t>Program</w:t>
      </w:r>
      <w:r w:rsidRPr="20554975" w:rsidR="54DF3398">
        <w:rPr>
          <w:rFonts w:ascii="Calibri" w:hAnsi="Calibri"/>
          <w:lang w:val="en-GB"/>
        </w:rPr>
        <w:t xml:space="preserve"> (+ specialization)</w:t>
      </w:r>
      <w:r w:rsidRPr="20554975" w:rsidR="00AA6E8A">
        <w:rPr>
          <w:rFonts w:ascii="Calibri" w:hAnsi="Calibri"/>
          <w:lang w:val="en-GB"/>
        </w:rPr>
        <w:t>:</w:t>
      </w:r>
      <w:r>
        <w:tab/>
      </w:r>
      <w:r>
        <w:tab/>
      </w:r>
      <w:r w:rsidRPr="20554975" w:rsidR="00875894">
        <w:rPr>
          <w:rFonts w:ascii="Calibri" w:hAnsi="Calibri" w:cs="Helvetica"/>
          <w:highlight w:val="lightGray"/>
          <w:lang w:val="en-GB"/>
        </w:rPr>
        <w:t>…</w:t>
      </w:r>
      <w:r>
        <w:tab/>
      </w:r>
      <w:r>
        <w:tab/>
      </w:r>
      <w:r>
        <w:tab/>
      </w:r>
    </w:p>
    <w:p w:rsidR="00A01466" w:rsidP="001B446A" w:rsidRDefault="00A01466" w14:paraId="35C38265" w14:textId="286E35A2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1"/>
        </w:pBdr>
        <w:rPr>
          <w:rFonts w:ascii="Calibri" w:hAnsi="Calibri"/>
          <w:i/>
          <w:lang w:val="en-GB"/>
        </w:rPr>
      </w:pPr>
    </w:p>
    <w:p w:rsidRPr="00466196" w:rsidR="00CE3419" w:rsidP="001B446A" w:rsidRDefault="00CE3419" w14:paraId="18B25B72" w14:noSpellErr="1" w14:textId="17AD2982">
      <w:pPr>
        <w:rPr>
          <w:rFonts w:ascii="Calibri" w:hAnsi="Calibri"/>
          <w:lang w:val="en-GB"/>
        </w:rPr>
      </w:pPr>
    </w:p>
    <w:p w:rsidRPr="00F85125" w:rsidR="000E4AD0" w:rsidP="68CA59C7" w:rsidRDefault="000E4AD0" w14:paraId="6477E6BE" w14:textId="41692D79">
      <w:pPr>
        <w:numPr>
          <w:ilvl w:val="0"/>
          <w:numId w:val="0"/>
        </w:numPr>
        <w:suppressLineNumbers w:val="0"/>
        <w:spacing w:before="720" w:beforeAutospacing="off" w:after="240" w:afterAutospacing="off" w:line="259" w:lineRule="auto"/>
        <w:ind/>
      </w:pPr>
      <w:r>
        <w:br w:type="page"/>
      </w:r>
    </w:p>
    <w:p w:rsidRPr="00F85125" w:rsidR="000E4AD0" w:rsidP="20554975" w:rsidRDefault="000E4AD0" w14:paraId="30F2D0CB" w14:textId="52067BAD">
      <w:pPr>
        <w:pStyle w:val="Heading1"/>
        <w:numPr>
          <w:ilvl w:val="0"/>
          <w:numId w:val="0"/>
        </w:numPr>
        <w:suppressLineNumbers w:val="0"/>
        <w:spacing w:before="200" w:beforeAutospacing="off" w:after="240" w:afterAutospacing="off" w:line="259" w:lineRule="auto"/>
        <w:ind w:left="0"/>
        <w:rPr>
          <w:rFonts w:ascii="Calibri" w:hAnsi="Calibri"/>
          <w:sz w:val="32"/>
          <w:szCs w:val="32"/>
        </w:rPr>
      </w:pPr>
      <w:r w:rsidRPr="20554975" w:rsidR="7BC781F3">
        <w:rPr>
          <w:rFonts w:ascii="Calibri" w:hAnsi="Calibri"/>
          <w:sz w:val="32"/>
          <w:szCs w:val="32"/>
        </w:rPr>
        <w:t>Draft a Learning Agreement</w:t>
      </w:r>
    </w:p>
    <w:p w:rsidR="34F30E96" w:rsidP="68CA59C7" w:rsidRDefault="34F30E96" w14:paraId="763204C6" w14:noSpellErr="1" w14:textId="1614FCBF">
      <w:pPr>
        <w:widowControl w:val="0"/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jc w:val="both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8CA59C7" w:rsidR="1D3933A4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To complete your EU nomination dossier, </w:t>
      </w:r>
      <w:r w:rsidRPr="68CA59C7" w:rsidR="34F30E9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we ask you to compose a Learning Agreement (LA) or </w:t>
      </w:r>
      <w:r w:rsidRPr="68CA59C7" w:rsidR="34F30E9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an indication</w:t>
      </w:r>
      <w:r w:rsidRPr="68CA59C7" w:rsidR="34F30E9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of which course</w:t>
      </w:r>
      <w:r w:rsidRPr="68CA59C7" w:rsidR="7B208D9A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</w:t>
      </w:r>
      <w:r w:rsidRPr="68CA59C7" w:rsidR="34F30E9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you would like to take </w:t>
      </w:r>
      <w:r w:rsidRPr="68CA59C7" w:rsidR="3787D10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at your most preferred host university. </w:t>
      </w:r>
      <w:r w:rsidRPr="68CA59C7" w:rsidR="64772B9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In your Learning Agreement you </w:t>
      </w:r>
      <w:r w:rsidRPr="68CA59C7" w:rsidR="64772B9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indicate</w:t>
      </w:r>
      <w:r w:rsidRPr="68CA59C7" w:rsidR="64772B9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the courses you will follow at your host institution and match them with the VUB courses you are replacing. </w:t>
      </w:r>
    </w:p>
    <w:p w:rsidR="3859F76E" w:rsidP="3859F76E" w:rsidRDefault="3859F76E" w14:paraId="3C5556C0" w14:textId="2D2C901C">
      <w:pPr>
        <w:widowControl w:val="0"/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3859F76E" w:rsidP="20554975" w:rsidRDefault="3859F76E" w14:paraId="659262F5" w14:textId="29A89438">
      <w:pPr>
        <w:pStyle w:val="ListParagraph"/>
        <w:widowControl w:val="0"/>
        <w:numPr>
          <w:ilvl w:val="1"/>
          <w:numId w:val="7"/>
        </w:num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0554975" w:rsidR="64772B9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Drafting the LA step by step</w:t>
      </w:r>
    </w:p>
    <w:p w:rsidR="64772B97" w:rsidP="68CA59C7" w:rsidRDefault="64772B97" w14:paraId="0A5B482D" w14:noSpellErr="1" w14:textId="09CC4A5F">
      <w:pPr>
        <w:pStyle w:val="ListParagraph"/>
        <w:widowControl w:val="0"/>
        <w:numPr>
          <w:ilvl w:val="0"/>
          <w:numId w:val="8"/>
        </w:num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8CA59C7" w:rsidR="64772B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Check your (provisional) schedule for next year and list the 1</w:t>
      </w:r>
      <w:r w:rsidRPr="68CA59C7" w:rsidR="64772B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GB"/>
        </w:rPr>
        <w:t>st</w:t>
      </w:r>
      <w:r w:rsidRPr="68CA59C7" w:rsidR="64772B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and/or 2</w:t>
      </w:r>
      <w:r w:rsidRPr="68CA59C7" w:rsidR="64772B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GB"/>
        </w:rPr>
        <w:t>nd</w:t>
      </w:r>
      <w:r w:rsidRPr="68CA59C7" w:rsidR="64772B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semester courses you will be replacing, </w:t>
      </w:r>
      <w:r w:rsidRPr="68CA59C7" w:rsidR="64772B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>except</w:t>
      </w:r>
      <w:r w:rsidRPr="68CA59C7" w:rsidR="64772B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for courses that </w:t>
      </w:r>
      <w:r w:rsidRPr="68CA59C7" w:rsidR="64772B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cannot</w:t>
      </w:r>
      <w:r w:rsidRPr="68CA59C7" w:rsidR="64772B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be replaced (see below</w:t>
      </w:r>
      <w:r w:rsidRPr="68CA59C7" w:rsidR="64772B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);</w:t>
      </w:r>
    </w:p>
    <w:p w:rsidR="64772B97" w:rsidP="3859F76E" w:rsidRDefault="64772B97" w14:paraId="5BC2173A" w14:textId="1A3CCF27">
      <w:pPr>
        <w:pStyle w:val="ListParagraph"/>
        <w:widowControl w:val="0"/>
        <w:numPr>
          <w:ilvl w:val="0"/>
          <w:numId w:val="8"/>
        </w:num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859F76E" w:rsidR="64772B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Check for possible courses at your host institution that could match (more or less) your VUB courses </w:t>
      </w:r>
      <w:r w:rsidRPr="3859F76E" w:rsidR="64772B9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including a link to the website with a course description;  </w:t>
      </w:r>
    </w:p>
    <w:p w:rsidR="3859F76E" w:rsidP="3859F76E" w:rsidRDefault="3859F76E" w14:paraId="5BF99839" w14:textId="78616B72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3859F76E" w:rsidP="3859F76E" w:rsidRDefault="3859F76E" w14:paraId="323558CB" w14:textId="7C6110B7">
      <w:pPr>
        <w:widowControl w:val="0"/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64772B97" w:rsidP="3859F76E" w:rsidRDefault="64772B97" w14:paraId="20E8C5FD" w14:textId="504D47B7">
      <w:pPr>
        <w:pStyle w:val="ListParagraph"/>
        <w:widowControl w:val="0"/>
        <w:numPr>
          <w:ilvl w:val="1"/>
          <w:numId w:val="7"/>
        </w:num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859F76E" w:rsidR="64772B9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Matching courses </w:t>
      </w:r>
    </w:p>
    <w:p w:rsidR="3859F76E" w:rsidP="20554975" w:rsidRDefault="3859F76E" w14:paraId="02EF9BCD" w14:textId="3A2C9CC6">
      <w:pPr>
        <w:pStyle w:val="ListParagraph"/>
        <w:widowControl w:val="0"/>
        <w:numPr>
          <w:ilvl w:val="2"/>
          <w:numId w:val="7"/>
        </w:num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0554975" w:rsidR="64772B97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ECTS</w:t>
      </w:r>
    </w:p>
    <w:p w:rsidR="3859F76E" w:rsidP="20554975" w:rsidRDefault="3859F76E" w14:paraId="489D9886" w14:textId="7B9D6E32">
      <w:pPr>
        <w:widowControl w:val="0"/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0554975" w:rsidR="64772B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You preferably exchange a </w:t>
      </w:r>
      <w:r w:rsidRPr="20554975" w:rsidR="64772B9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minimum of 21 ECTS </w:t>
      </w:r>
      <w:r w:rsidRPr="20554975" w:rsidR="64772B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if possible. You are allowed a </w:t>
      </w:r>
      <w:r w:rsidRPr="20554975" w:rsidR="64772B9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maximum deviation of 2 ECTS</w:t>
      </w:r>
      <w:r w:rsidRPr="20554975" w:rsidR="64772B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. </w:t>
      </w:r>
    </w:p>
    <w:p w:rsidR="64772B97" w:rsidP="20554975" w:rsidRDefault="64772B97" w14:paraId="626483DA" w14:textId="7401B13E">
      <w:pPr>
        <w:widowControl w:val="0"/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0554975" w:rsidR="64772B9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For example</w:t>
      </w:r>
      <w:r w:rsidRPr="20554975" w:rsidR="64772B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: if you replace VUB courses for a total of 30 ECTS, you must select courses at your host institution for a minimum of 28 ECTS. You may however </w:t>
      </w:r>
      <w:r w:rsidRPr="20554975" w:rsidR="64772B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enroll</w:t>
      </w:r>
      <w:r w:rsidRPr="20554975" w:rsidR="64772B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for more ECTS (for instance 33 ECTS or up) than you would be exchanging at VUB</w:t>
      </w:r>
      <w:r w:rsidRPr="20554975" w:rsidR="64772B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.  </w:t>
      </w:r>
    </w:p>
    <w:p w:rsidR="3859F76E" w:rsidP="3859F76E" w:rsidRDefault="3859F76E" w14:paraId="4DFE5964" w14:textId="7E97B5B1">
      <w:pPr>
        <w:widowControl w:val="0"/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64772B97" w:rsidP="3859F76E" w:rsidRDefault="64772B97" w14:paraId="65B9DADC" w14:textId="23DD73CD">
      <w:pPr>
        <w:widowControl w:val="0"/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859F76E" w:rsidR="64772B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For non-EU destinations, your host university might use a different credit system. You will find a table with credit conversion for non-EU destination on the </w:t>
      </w:r>
      <w:hyperlink r:id="Rc08d47e106424583">
        <w:r w:rsidRPr="3859F76E" w:rsidR="64772B97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exchange website.</w:t>
        </w:r>
      </w:hyperlink>
      <w:r w:rsidRPr="3859F76E" w:rsidR="64772B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</w:p>
    <w:p w:rsidR="3859F76E" w:rsidP="20554975" w:rsidRDefault="3859F76E" w14:paraId="38053DF8" w14:textId="094247A5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20554975" w:rsidRDefault="20554975" w14:paraId="3217CC3A" w14:textId="3752F254">
      <w:r>
        <w:br w:type="page"/>
      </w:r>
    </w:p>
    <w:p w:rsidR="20554975" w:rsidP="20554975" w:rsidRDefault="20554975" w14:paraId="202596E6" w14:textId="0E894369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3859F76E" w:rsidP="20554975" w:rsidRDefault="3859F76E" w14:paraId="7FE2551D" w14:textId="025E0FD3">
      <w:pPr>
        <w:pStyle w:val="ListParagraph"/>
        <w:widowControl w:val="0"/>
        <w:numPr>
          <w:ilvl w:val="2"/>
          <w:numId w:val="7"/>
        </w:num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0554975" w:rsidR="64772B97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Course content</w:t>
      </w:r>
    </w:p>
    <w:p w:rsidR="64772B97" w:rsidP="20554975" w:rsidRDefault="64772B97" w14:paraId="13F3DDB4" w14:textId="31F486EC">
      <w:pPr>
        <w:widowControl w:val="0"/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0554975" w:rsidR="64772B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For </w:t>
      </w:r>
      <w:r w:rsidRPr="20554975" w:rsidR="64772B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>thematic courses</w:t>
      </w:r>
      <w:r w:rsidRPr="20554975" w:rsidR="64772B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, the content and level of the courses at your host institution should be </w:t>
      </w:r>
      <w:r w:rsidRPr="20554975" w:rsidR="64772B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more or less in</w:t>
      </w:r>
      <w:r w:rsidRPr="20554975" w:rsidR="64772B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line with your program or your orientation at VUB, but they do not need to match completely. </w:t>
      </w:r>
      <w:r w:rsidRPr="20554975" w:rsidR="64772B9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You </w:t>
      </w:r>
      <w:r w:rsidRPr="20554975" w:rsidR="30F66B9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cannot</w:t>
      </w:r>
      <w:r w:rsidRPr="20554975" w:rsidR="64772B9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20554975" w:rsidR="5DF0064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select</w:t>
      </w:r>
      <w:r w:rsidRPr="20554975" w:rsidR="64772B9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bachelor year 1 courses at </w:t>
      </w:r>
      <w:r w:rsidRPr="20554975" w:rsidR="624F3CE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the</w:t>
      </w:r>
      <w:r w:rsidRPr="20554975" w:rsidR="64772B9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host institution.</w:t>
      </w:r>
    </w:p>
    <w:p w:rsidR="3859F76E" w:rsidP="3859F76E" w:rsidRDefault="3859F76E" w14:paraId="03661F78" w14:textId="6608E23E">
      <w:pPr>
        <w:widowControl w:val="0"/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64772B97" w:rsidP="20554975" w:rsidRDefault="64772B97" w14:paraId="41ABCACA" w14:textId="2C87A0D6">
      <w:pPr>
        <w:widowControl w:val="0"/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0554975" w:rsidR="64772B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For </w:t>
      </w:r>
      <w:r w:rsidRPr="20554975" w:rsidR="64772B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>methodology</w:t>
      </w:r>
      <w:r w:rsidRPr="20554975" w:rsidR="64772B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 xml:space="preserve"> courses</w:t>
      </w:r>
      <w:r w:rsidRPr="20554975" w:rsidR="64772B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, you can only take advanced bachelor or master level </w:t>
      </w:r>
      <w:r w:rsidRPr="20554975" w:rsidR="64772B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methodology</w:t>
      </w:r>
      <w:r w:rsidRPr="20554975" w:rsidR="64772B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courses at your host institution because the content and level need to match more closely with the VUB courses.</w:t>
      </w:r>
    </w:p>
    <w:p w:rsidR="3859F76E" w:rsidP="3859F76E" w:rsidRDefault="3859F76E" w14:paraId="105B4C73" w14:textId="7A6BDC60">
      <w:pPr>
        <w:widowControl w:val="0"/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64772B97" w:rsidP="3859F76E" w:rsidRDefault="64772B97" w14:paraId="11E0909D" w14:textId="3157E505">
      <w:pPr>
        <w:widowControl w:val="0"/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859F76E" w:rsidR="64772B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If you can’t find (enough) matching courses at your preferred destination(s), let us know via </w:t>
      </w:r>
      <w:hyperlink r:id="Rebc9490c11704d15">
        <w:r w:rsidRPr="3859F76E" w:rsidR="64772B97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mobility.es@vub.be</w:t>
        </w:r>
      </w:hyperlink>
      <w:r w:rsidRPr="3859F76E" w:rsidR="64772B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. </w:t>
      </w:r>
    </w:p>
    <w:p w:rsidR="3859F76E" w:rsidP="3859F76E" w:rsidRDefault="3859F76E" w14:paraId="262958FD" w14:textId="2C0D2EDF">
      <w:pPr>
        <w:widowControl w:val="0"/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64772B97" w:rsidP="3859F76E" w:rsidRDefault="64772B97" w14:paraId="06631CA7" w14:textId="43E682A2">
      <w:pPr>
        <w:pStyle w:val="ListParagraph"/>
        <w:widowControl w:val="0"/>
        <w:numPr>
          <w:ilvl w:val="2"/>
          <w:numId w:val="7"/>
        </w:num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859F76E" w:rsidR="64772B97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Irreplaceable VUB courses</w:t>
      </w:r>
    </w:p>
    <w:p w:rsidR="3859F76E" w:rsidP="3859F76E" w:rsidRDefault="3859F76E" w14:paraId="1A835A9D" w14:textId="251B2614">
      <w:pPr>
        <w:widowControl w:val="0"/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7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64772B97" w:rsidP="68CA59C7" w:rsidRDefault="64772B97" w14:paraId="6D6A2CD5" w14:noSpellErr="1" w14:textId="40BACA7D">
      <w:pPr>
        <w:widowControl w:val="0"/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8CA59C7" w:rsidR="64772B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Some VUB courses </w:t>
      </w:r>
      <w:r w:rsidRPr="68CA59C7" w:rsidR="64772B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cannot</w:t>
      </w:r>
      <w:r w:rsidRPr="68CA59C7" w:rsidR="64772B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be replaced and/or must be finished in distance learning:</w:t>
      </w:r>
    </w:p>
    <w:p w:rsidR="3859F76E" w:rsidP="79C4F6A9" w:rsidRDefault="3859F76E" w14:paraId="3FF7F0AA" w14:textId="3308F76D">
      <w:pPr>
        <w:widowControl w:val="0"/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tbl>
      <w:tblPr>
        <w:tblStyle w:val="TableGrid"/>
        <w:tblW w:w="13995" w:type="dxa"/>
        <w:tblLook w:val="06A0" w:firstRow="1" w:lastRow="0" w:firstColumn="1" w:lastColumn="0" w:noHBand="1" w:noVBand="1"/>
      </w:tblPr>
      <w:tblGrid>
        <w:gridCol w:w="2799"/>
        <w:gridCol w:w="2799"/>
        <w:gridCol w:w="2799"/>
        <w:gridCol w:w="2799"/>
        <w:gridCol w:w="2799"/>
      </w:tblGrid>
      <w:tr w:rsidR="79C4F6A9" w:rsidTr="20554975" w14:paraId="15508726">
        <w:trPr>
          <w:trHeight w:val="300"/>
        </w:trPr>
        <w:tc>
          <w:tcPr>
            <w:tcW w:w="2799" w:type="dxa"/>
            <w:tcMar/>
          </w:tcPr>
          <w:p w:rsidR="7A1812FE" w:rsidP="20554975" w:rsidRDefault="7A1812FE" w14:paraId="78BD2CA1" w14:textId="6D219722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20554975" w:rsidR="7A1812F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Social</w:t>
            </w:r>
            <w:r w:rsidRPr="20554975" w:rsidR="7A1812F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 xml:space="preserve"> Sciences (ENG)</w:t>
            </w:r>
          </w:p>
        </w:tc>
        <w:tc>
          <w:tcPr>
            <w:tcW w:w="2799" w:type="dxa"/>
            <w:tcMar/>
          </w:tcPr>
          <w:p w:rsidR="79C4F6A9" w:rsidP="20554975" w:rsidRDefault="79C4F6A9" w14:paraId="03CD84DE" w14:textId="5B4634E0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20554975" w:rsidR="428D29E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 xml:space="preserve">Business </w:t>
            </w:r>
            <w:r w:rsidRPr="20554975" w:rsidR="428D29E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Economics</w:t>
            </w:r>
            <w:r w:rsidRPr="20554975" w:rsidR="367E654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 xml:space="preserve"> (ENG)</w:t>
            </w:r>
          </w:p>
        </w:tc>
        <w:tc>
          <w:tcPr>
            <w:tcW w:w="2799" w:type="dxa"/>
            <w:tcMar/>
          </w:tcPr>
          <w:p w:rsidR="79C4F6A9" w:rsidP="20554975" w:rsidRDefault="79C4F6A9" w14:paraId="01B80E78" w14:textId="5814BDD9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0554975" w:rsidR="428D29E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International Business/</w:t>
            </w:r>
          </w:p>
          <w:p w:rsidR="79C4F6A9" w:rsidP="20554975" w:rsidRDefault="79C4F6A9" w14:paraId="1F12381C" w14:textId="351EB176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0554975" w:rsidR="428D29E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Business &amp; Technologie</w:t>
            </w:r>
            <w:r w:rsidRPr="20554975" w:rsidR="260B67B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(ENG)</w:t>
            </w:r>
          </w:p>
        </w:tc>
        <w:tc>
          <w:tcPr>
            <w:tcW w:w="2799" w:type="dxa"/>
            <w:tcMar/>
          </w:tcPr>
          <w:p w:rsidR="50FC74F3" w:rsidP="20554975" w:rsidRDefault="50FC74F3" w14:paraId="761ADA28" w14:textId="7852A3CF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0554975" w:rsidR="33160AB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Sociologie</w:t>
            </w:r>
            <w:r w:rsidRPr="20554975" w:rsidR="33160AB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(NL)</w:t>
            </w:r>
          </w:p>
        </w:tc>
        <w:tc>
          <w:tcPr>
            <w:tcW w:w="2799" w:type="dxa"/>
            <w:tcMar/>
          </w:tcPr>
          <w:p w:rsidR="79C4F6A9" w:rsidP="20554975" w:rsidRDefault="79C4F6A9" w14:paraId="79A17954" w14:textId="6DFA7079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20554975" w:rsidR="6E3491F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Communicatie</w:t>
            </w:r>
            <w:r w:rsidRPr="20554975" w:rsidR="2EE6B46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-</w:t>
            </w:r>
            <w:r w:rsidRPr="20554975" w:rsidR="6E3491F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wetenschappen</w:t>
            </w:r>
            <w:r w:rsidRPr="20554975" w:rsidR="6E3491F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 xml:space="preserve"> (NL)</w:t>
            </w:r>
          </w:p>
        </w:tc>
      </w:tr>
      <w:tr w:rsidR="79C4F6A9" w:rsidTr="20554975" w14:paraId="787646A9">
        <w:trPr>
          <w:trHeight w:val="300"/>
        </w:trPr>
        <w:tc>
          <w:tcPr>
            <w:tcW w:w="2799" w:type="dxa"/>
            <w:tcMar/>
          </w:tcPr>
          <w:p w:rsidR="20554975" w:rsidP="20554975" w:rsidRDefault="20554975" w14:paraId="33FB1DE9" w14:textId="3C34AD12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2799" w:type="dxa"/>
            <w:tcMar/>
          </w:tcPr>
          <w:p w:rsidR="79C4F6A9" w:rsidP="20554975" w:rsidRDefault="79C4F6A9" w14:paraId="16B2B32A" w14:textId="452E5172">
            <w:pPr>
              <w:pStyle w:val="ListParagraph"/>
              <w:numPr>
                <w:ilvl w:val="0"/>
                <w:numId w:val="15"/>
              </w:numPr>
              <w:suppressLineNumbers w:val="0"/>
              <w:bidi w:val="0"/>
              <w:spacing w:before="0" w:beforeAutospacing="off" w:after="0" w:afterAutospacing="off" w:line="259" w:lineRule="auto"/>
              <w:ind w:left="360" w:right="0"/>
              <w:jc w:val="both"/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 w:eastAsia="en-US" w:bidi="ar-SA"/>
              </w:rPr>
            </w:pPr>
            <w:r w:rsidRPr="20554975" w:rsidR="077DC96B"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 w:eastAsia="en-US" w:bidi="ar-SA"/>
              </w:rPr>
              <w:t>International Business Project</w:t>
            </w:r>
          </w:p>
          <w:p w:rsidR="79C4F6A9" w:rsidP="20554975" w:rsidRDefault="79C4F6A9" w14:paraId="1FE072BB" w14:textId="6BC2670B">
            <w:pPr>
              <w:pStyle w:val="ListParagraph"/>
              <w:numPr>
                <w:ilvl w:val="0"/>
                <w:numId w:val="15"/>
              </w:numPr>
              <w:suppressLineNumbers w:val="0"/>
              <w:bidi w:val="0"/>
              <w:spacing w:before="0" w:beforeAutospacing="off" w:after="0" w:afterAutospacing="off" w:line="259" w:lineRule="auto"/>
              <w:ind w:left="360" w:right="0"/>
              <w:jc w:val="both"/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 w:eastAsia="en-US" w:bidi="ar-SA"/>
              </w:rPr>
            </w:pPr>
            <w:r w:rsidRPr="20554975" w:rsidR="077DC96B"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 w:eastAsia="en-US" w:bidi="ar-SA"/>
              </w:rPr>
              <w:t>Technological Business Development Project</w:t>
            </w:r>
          </w:p>
          <w:p w:rsidR="79C4F6A9" w:rsidP="20554975" w:rsidRDefault="79C4F6A9" w14:paraId="59B3BC6C" w14:textId="7083E5E7">
            <w:pPr>
              <w:pStyle w:val="ListParagraph"/>
              <w:numPr>
                <w:ilvl w:val="0"/>
                <w:numId w:val="15"/>
              </w:numPr>
              <w:suppressLineNumbers w:val="0"/>
              <w:bidi w:val="0"/>
              <w:spacing w:before="0" w:beforeAutospacing="off" w:after="0" w:afterAutospacing="off" w:line="259" w:lineRule="auto"/>
              <w:ind w:left="360" w:right="0"/>
              <w:jc w:val="both"/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 w:eastAsia="en-US" w:bidi="ar-SA"/>
              </w:rPr>
            </w:pPr>
            <w:r w:rsidRPr="20554975" w:rsidR="077DC96B"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 w:eastAsia="en-US" w:bidi="ar-SA"/>
              </w:rPr>
              <w:t>Trade mission/</w:t>
            </w:r>
            <w:r w:rsidRPr="20554975" w:rsidR="077DC96B"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 w:eastAsia="en-US" w:bidi="ar-SA"/>
              </w:rPr>
              <w:t>Handelsmissie</w:t>
            </w:r>
          </w:p>
          <w:p w:rsidR="79C4F6A9" w:rsidP="20554975" w:rsidRDefault="79C4F6A9" w14:paraId="228FEF3B" w14:textId="5F1EA397">
            <w:pPr>
              <w:pStyle w:val="ListParagraph"/>
              <w:numPr>
                <w:ilvl w:val="0"/>
                <w:numId w:val="15"/>
              </w:numPr>
              <w:suppressLineNumbers w:val="0"/>
              <w:bidi w:val="0"/>
              <w:spacing w:before="0" w:beforeAutospacing="off" w:after="0" w:afterAutospacing="off" w:line="259" w:lineRule="auto"/>
              <w:ind w:left="360" w:right="0"/>
              <w:jc w:val="both"/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 w:eastAsia="en-US" w:bidi="ar-SA"/>
              </w:rPr>
            </w:pPr>
            <w:r w:rsidRPr="20554975" w:rsidR="077DC96B"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 w:eastAsia="en-US" w:bidi="ar-SA"/>
              </w:rPr>
              <w:t>Bachelor Paper</w:t>
            </w:r>
          </w:p>
          <w:p w:rsidR="79C4F6A9" w:rsidP="20554975" w:rsidRDefault="79C4F6A9" w14:paraId="5527B2C1" w14:textId="51EC2D7E">
            <w:pPr>
              <w:pStyle w:val="ListParagraph"/>
              <w:numPr>
                <w:ilvl w:val="0"/>
                <w:numId w:val="15"/>
              </w:numPr>
              <w:suppressLineNumbers w:val="0"/>
              <w:bidi w:val="0"/>
              <w:spacing w:before="0" w:beforeAutospacing="off" w:after="0" w:afterAutospacing="off" w:line="259" w:lineRule="auto"/>
              <w:ind w:left="360" w:right="0"/>
              <w:jc w:val="both"/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 w:eastAsia="en-US" w:bidi="ar-SA"/>
              </w:rPr>
            </w:pPr>
            <w:r w:rsidRPr="20554975" w:rsidR="077DC96B"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 w:eastAsia="en-US" w:bidi="ar-SA"/>
              </w:rPr>
              <w:t>Master Thesis</w:t>
            </w:r>
          </w:p>
          <w:p w:rsidR="79C4F6A9" w:rsidP="20554975" w:rsidRDefault="79C4F6A9" w14:paraId="3F829C60" w14:textId="061E9B83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2799" w:type="dxa"/>
            <w:tcMar/>
          </w:tcPr>
          <w:p w:rsidR="79C4F6A9" w:rsidP="20554975" w:rsidRDefault="79C4F6A9" w14:paraId="13153E64" w14:textId="452E5172">
            <w:pPr>
              <w:pStyle w:val="ListParagraph"/>
              <w:numPr>
                <w:ilvl w:val="0"/>
                <w:numId w:val="15"/>
              </w:numPr>
              <w:suppressLineNumbers w:val="0"/>
              <w:bidi w:val="0"/>
              <w:spacing w:before="0" w:beforeAutospacing="off" w:after="0" w:afterAutospacing="off" w:line="259" w:lineRule="auto"/>
              <w:ind w:left="360" w:right="0"/>
              <w:jc w:val="both"/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 w:eastAsia="en-US" w:bidi="ar-SA"/>
              </w:rPr>
            </w:pPr>
            <w:r w:rsidRPr="20554975" w:rsidR="077DC96B"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 w:eastAsia="en-US" w:bidi="ar-SA"/>
              </w:rPr>
              <w:t>International Business Project</w:t>
            </w:r>
          </w:p>
          <w:p w:rsidR="79C4F6A9" w:rsidP="20554975" w:rsidRDefault="79C4F6A9" w14:paraId="348FDB6F" w14:textId="6BC2670B">
            <w:pPr>
              <w:pStyle w:val="ListParagraph"/>
              <w:numPr>
                <w:ilvl w:val="0"/>
                <w:numId w:val="15"/>
              </w:numPr>
              <w:suppressLineNumbers w:val="0"/>
              <w:bidi w:val="0"/>
              <w:spacing w:before="0" w:beforeAutospacing="off" w:after="0" w:afterAutospacing="off" w:line="259" w:lineRule="auto"/>
              <w:ind w:left="360" w:right="0"/>
              <w:jc w:val="both"/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 w:eastAsia="en-US" w:bidi="ar-SA"/>
              </w:rPr>
            </w:pPr>
            <w:r w:rsidRPr="20554975" w:rsidR="077DC96B"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 w:eastAsia="en-US" w:bidi="ar-SA"/>
              </w:rPr>
              <w:t>Technological Business Development Project</w:t>
            </w:r>
          </w:p>
          <w:p w:rsidR="79C4F6A9" w:rsidP="20554975" w:rsidRDefault="79C4F6A9" w14:paraId="2D321B17" w14:textId="7083E5E7">
            <w:pPr>
              <w:pStyle w:val="ListParagraph"/>
              <w:numPr>
                <w:ilvl w:val="0"/>
                <w:numId w:val="15"/>
              </w:numPr>
              <w:suppressLineNumbers w:val="0"/>
              <w:bidi w:val="0"/>
              <w:spacing w:before="0" w:beforeAutospacing="off" w:after="0" w:afterAutospacing="off" w:line="259" w:lineRule="auto"/>
              <w:ind w:left="360" w:right="0"/>
              <w:jc w:val="both"/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 w:eastAsia="en-US" w:bidi="ar-SA"/>
              </w:rPr>
            </w:pPr>
            <w:r w:rsidRPr="20554975" w:rsidR="077DC96B"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 w:eastAsia="en-US" w:bidi="ar-SA"/>
              </w:rPr>
              <w:t>Trade mission/Handelsmissie</w:t>
            </w:r>
          </w:p>
          <w:p w:rsidR="79C4F6A9" w:rsidP="20554975" w:rsidRDefault="79C4F6A9" w14:paraId="204C5A79" w14:textId="5F1EA397">
            <w:pPr>
              <w:pStyle w:val="ListParagraph"/>
              <w:numPr>
                <w:ilvl w:val="0"/>
                <w:numId w:val="15"/>
              </w:numPr>
              <w:suppressLineNumbers w:val="0"/>
              <w:bidi w:val="0"/>
              <w:spacing w:before="0" w:beforeAutospacing="off" w:after="0" w:afterAutospacing="off" w:line="259" w:lineRule="auto"/>
              <w:ind w:left="360" w:right="0"/>
              <w:jc w:val="both"/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 w:eastAsia="en-US" w:bidi="ar-SA"/>
              </w:rPr>
            </w:pPr>
            <w:r w:rsidRPr="20554975" w:rsidR="077DC96B"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 w:eastAsia="en-US" w:bidi="ar-SA"/>
              </w:rPr>
              <w:t>Bachelor Paper</w:t>
            </w:r>
          </w:p>
          <w:p w:rsidR="79C4F6A9" w:rsidP="20554975" w:rsidRDefault="79C4F6A9" w14:paraId="23E1062D" w14:textId="51EC2D7E">
            <w:pPr>
              <w:pStyle w:val="ListParagraph"/>
              <w:numPr>
                <w:ilvl w:val="0"/>
                <w:numId w:val="15"/>
              </w:numPr>
              <w:suppressLineNumbers w:val="0"/>
              <w:bidi w:val="0"/>
              <w:spacing w:before="0" w:beforeAutospacing="off" w:after="0" w:afterAutospacing="off" w:line="259" w:lineRule="auto"/>
              <w:ind w:left="360" w:right="0"/>
              <w:jc w:val="both"/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 w:eastAsia="en-US" w:bidi="ar-SA"/>
              </w:rPr>
            </w:pPr>
            <w:r w:rsidRPr="20554975" w:rsidR="077DC96B"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 w:eastAsia="en-US" w:bidi="ar-SA"/>
              </w:rPr>
              <w:t>Master Thesis</w:t>
            </w:r>
          </w:p>
          <w:p w:rsidR="79C4F6A9" w:rsidP="20554975" w:rsidRDefault="79C4F6A9" w14:paraId="072693B1" w14:textId="044B68E7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2799" w:type="dxa"/>
            <w:tcMar/>
          </w:tcPr>
          <w:p w:rsidR="50FC74F3" w:rsidP="20554975" w:rsidRDefault="50FC74F3" w14:paraId="2AA3867B" w14:textId="64C376E5">
            <w:pPr>
              <w:pStyle w:val="ListParagraph"/>
              <w:numPr>
                <w:ilvl w:val="0"/>
                <w:numId w:val="14"/>
              </w:numPr>
              <w:spacing w:before="0" w:beforeAutospacing="off" w:after="0" w:afterAutospacing="off"/>
              <w:ind w:left="36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0554975" w:rsidR="33160ABC"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 w:eastAsia="en-US" w:bidi="ar-SA"/>
              </w:rPr>
              <w:t>Statistiek</w:t>
            </w:r>
            <w:r w:rsidRPr="20554975" w:rsidR="33160ABC"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 w:eastAsia="en-US" w:bidi="ar-SA"/>
              </w:rPr>
              <w:t xml:space="preserve"> III</w:t>
            </w:r>
          </w:p>
          <w:p w:rsidR="50FC74F3" w:rsidP="20554975" w:rsidRDefault="50FC74F3" w14:paraId="42246B3D" w14:textId="5FBEC781">
            <w:pPr>
              <w:pStyle w:val="ListParagraph"/>
              <w:numPr>
                <w:ilvl w:val="0"/>
                <w:numId w:val="14"/>
              </w:numPr>
              <w:spacing w:before="0" w:beforeAutospacing="off" w:after="0" w:afterAutospacing="off"/>
              <w:ind w:left="36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0554975" w:rsidR="33160ABC"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 w:eastAsia="en-US" w:bidi="ar-SA"/>
              </w:rPr>
              <w:t>Gevorderde</w:t>
            </w:r>
            <w:r w:rsidRPr="20554975" w:rsidR="33160ABC"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 w:eastAsia="en-US" w:bidi="ar-SA"/>
              </w:rPr>
              <w:t xml:space="preserve"> data-analyse</w:t>
            </w:r>
          </w:p>
          <w:p w:rsidR="50FC74F3" w:rsidP="20554975" w:rsidRDefault="50FC74F3" w14:paraId="1E182F87" w14:textId="0E741A56">
            <w:pPr>
              <w:pStyle w:val="ListParagraph"/>
              <w:numPr>
                <w:ilvl w:val="0"/>
                <w:numId w:val="14"/>
              </w:numPr>
              <w:spacing w:before="0" w:beforeAutospacing="off" w:after="0" w:afterAutospacing="off"/>
              <w:ind w:left="36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0554975" w:rsidR="33160ABC"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 w:eastAsia="en-US" w:bidi="ar-SA"/>
              </w:rPr>
              <w:t>Reason and Engage</w:t>
            </w:r>
          </w:p>
          <w:p w:rsidR="50FC74F3" w:rsidP="20554975" w:rsidRDefault="50FC74F3" w14:paraId="211321A4" w14:textId="0F039CF2">
            <w:pPr>
              <w:pStyle w:val="ListParagraph"/>
              <w:numPr>
                <w:ilvl w:val="0"/>
                <w:numId w:val="14"/>
              </w:numPr>
              <w:spacing w:before="0" w:beforeAutospacing="off" w:after="0" w:afterAutospacing="off"/>
              <w:ind w:left="36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0554975" w:rsidR="33160ABC"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 w:eastAsia="en-US" w:bidi="ar-SA"/>
              </w:rPr>
              <w:t>Bachelorproef</w:t>
            </w:r>
          </w:p>
          <w:p w:rsidR="50FC74F3" w:rsidP="20554975" w:rsidRDefault="50FC74F3" w14:paraId="6ADB82C8" w14:textId="5FEF98B6">
            <w:pPr>
              <w:pStyle w:val="ListParagraph"/>
              <w:numPr>
                <w:ilvl w:val="0"/>
                <w:numId w:val="14"/>
              </w:numPr>
              <w:spacing w:before="0" w:beforeAutospacing="off" w:after="0" w:afterAutospacing="off"/>
              <w:ind w:left="36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0554975" w:rsidR="33160ABC"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 w:eastAsia="en-US" w:bidi="ar-SA"/>
              </w:rPr>
              <w:t>Masterproef</w:t>
            </w:r>
          </w:p>
          <w:p w:rsidR="79C4F6A9" w:rsidP="20554975" w:rsidRDefault="79C4F6A9" w14:paraId="6215453E" w14:textId="6BCFDA3A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2799" w:type="dxa"/>
            <w:tcMar/>
          </w:tcPr>
          <w:p w:rsidR="79C4F6A9" w:rsidP="20554975" w:rsidRDefault="79C4F6A9" w14:paraId="7B5D863C" w14:textId="47D8D986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</w:tr>
    </w:tbl>
    <w:p w:rsidR="6B0372EC" w:rsidP="79C4F6A9" w:rsidRDefault="6B0372EC" w14:paraId="0911821E" w14:textId="04895E7E">
      <w:pPr>
        <w:pStyle w:val="Normal"/>
        <w:widowControl w:val="0"/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1C7D5B34" w:rsidP="68CA59C7" w:rsidRDefault="1C7D5B34" w14:paraId="4E41AC22" w14:textId="4A2FC8F4">
      <w:pPr>
        <w:widowControl w:val="0"/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GB"/>
        </w:rPr>
      </w:pPr>
      <w:r w:rsidRPr="68CA59C7" w:rsidR="1C7D5B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GB"/>
        </w:rPr>
        <w:t>LIJST AANVULLEN</w:t>
      </w:r>
    </w:p>
    <w:p w:rsidR="3859F76E" w:rsidP="20554975" w:rsidRDefault="3859F76E" w14:paraId="57C3476F" w14:textId="5D7912C0">
      <w:pPr>
        <w:widowControl w:val="0"/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20554975" w:rsidP="20554975" w:rsidRDefault="20554975" w14:paraId="160A298C" w14:textId="5DBDD7FC">
      <w:pPr>
        <w:pStyle w:val="Normal"/>
      </w:pPr>
    </w:p>
    <w:p w:rsidR="64772B97" w:rsidP="3859F76E" w:rsidRDefault="64772B97" w14:paraId="0895DFD8" w14:textId="596E46BF">
      <w:pPr>
        <w:pStyle w:val="ListParagraph"/>
        <w:widowControl w:val="0"/>
        <w:numPr>
          <w:ilvl w:val="2"/>
          <w:numId w:val="7"/>
        </w:num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859F76E" w:rsidR="64772B97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BE"/>
        </w:rPr>
        <w:t>Language of instruction</w:t>
      </w:r>
    </w:p>
    <w:p w:rsidR="3859F76E" w:rsidP="3859F76E" w:rsidRDefault="3859F76E" w14:paraId="0DFF7225" w14:textId="3FFC4A32">
      <w:pPr>
        <w:widowControl w:val="0"/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64772B97" w:rsidP="3859F76E" w:rsidRDefault="64772B97" w14:paraId="4040D1D2" w14:textId="6B30E141">
      <w:pPr>
        <w:widowControl w:val="0"/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859F76E" w:rsidR="64772B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Some host institutions do not offer (many) courses in English, so make</w:t>
      </w:r>
      <w:r w:rsidRPr="3859F76E" w:rsidR="64772B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sure to thoroughly check the language of instruction for each course to avoid unpleasant surprises upon arrival.</w:t>
      </w:r>
    </w:p>
    <w:p w:rsidR="64772B97" w:rsidP="3859F76E" w:rsidRDefault="64772B97" w14:paraId="1F2CF1B8" w14:textId="03B7553B">
      <w:pPr>
        <w:widowControl w:val="0"/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859F76E" w:rsidR="64772B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It is your responsibility to carefully assess the level of your language skills. </w:t>
      </w:r>
    </w:p>
    <w:p w:rsidR="64772B97" w:rsidP="3859F76E" w:rsidRDefault="64772B97" w14:paraId="4AC9F773" w14:textId="5ED9C3C8">
      <w:pPr>
        <w:widowControl w:val="0"/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859F76E" w:rsidR="64772B9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Not all courses with an English name are necessarily taught in English!  </w:t>
      </w:r>
    </w:p>
    <w:p w:rsidRPr="00F85125" w:rsidR="00682E62" w:rsidP="68CA59C7" w:rsidRDefault="00682E62" w14:paraId="14F1AC9A" w14:noSpellErr="1" w14:textId="34DA423E">
      <w:pPr>
        <w:pStyle w:val="Normal"/>
        <w:widowControl w:val="0"/>
        <w:autoSpaceDE w:val="0"/>
        <w:autoSpaceDN w:val="0"/>
        <w:adjustRightInd w:val="0"/>
        <w:rPr>
          <w:rFonts w:ascii="Calibri" w:hAnsi="Calibri" w:cs="Helvetica"/>
          <w:lang w:val="en-GB"/>
        </w:rPr>
      </w:pPr>
    </w:p>
    <w:p w:rsidR="68CA59C7" w:rsidRDefault="68CA59C7" w14:paraId="1B7D0D36" w14:textId="7355E12B">
      <w:r>
        <w:br w:type="page"/>
      </w:r>
    </w:p>
    <w:p w:rsidR="506B7845" w:rsidP="20554975" w:rsidRDefault="506B7845" w14:paraId="4E3B175F" w14:textId="7D6A6ED6">
      <w:pPr>
        <w:pStyle w:val="Heading1"/>
        <w:keepNext w:val="1"/>
        <w:keepLines w:val="1"/>
        <w:numPr>
          <w:ilvl w:val="0"/>
          <w:numId w:val="0"/>
        </w:numPr>
        <w:spacing w:before="240" w:beforeAutospacing="off" w:after="240"/>
        <w:ind w:left="0" w:hanging="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GB"/>
        </w:rPr>
      </w:pPr>
      <w:r w:rsidRPr="20554975" w:rsidR="7CD1930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GB"/>
        </w:rPr>
        <w:t>Draft</w:t>
      </w:r>
      <w:r w:rsidRPr="20554975" w:rsidR="506B784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GB"/>
        </w:rPr>
        <w:t xml:space="preserve"> Learning Agreement (LA)</w:t>
      </w:r>
    </w:p>
    <w:p w:rsidR="68CA59C7" w:rsidP="68CA59C7" w:rsidRDefault="68CA59C7" w14:paraId="3C41B96D" w14:textId="5A775D33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3135"/>
        <w:gridCol w:w="1305"/>
        <w:gridCol w:w="1155"/>
        <w:gridCol w:w="815"/>
        <w:gridCol w:w="1555"/>
        <w:gridCol w:w="4080"/>
        <w:gridCol w:w="1228"/>
        <w:gridCol w:w="878"/>
      </w:tblGrid>
      <w:tr w:rsidR="68CA59C7" w:rsidTr="68CA59C7" w14:paraId="36CFF102">
        <w:trPr>
          <w:trHeight w:val="300"/>
        </w:trPr>
        <w:tc>
          <w:tcPr>
            <w:tcW w:w="3135" w:type="dxa"/>
            <w:tcBorders>
              <w:top w:val="single" w:sz="18"/>
              <w:left w:val="single" w:sz="18"/>
              <w:bottom w:val="single" w:sz="18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8CA59C7" w:rsidP="68CA59C7" w:rsidRDefault="68CA59C7" w14:paraId="658F4496" w14:textId="4918C38E">
            <w:pPr>
              <w:widowControl w:val="0"/>
              <w:tabs>
                <w:tab w:val="left" w:leader="none" w:pos="566"/>
                <w:tab w:val="left" w:leader="none" w:pos="1133"/>
                <w:tab w:val="left" w:leader="none" w:pos="1700"/>
                <w:tab w:val="left" w:leader="none" w:pos="2267"/>
                <w:tab w:val="left" w:leader="none" w:pos="2834"/>
                <w:tab w:val="left" w:leader="none" w:pos="3401"/>
                <w:tab w:val="left" w:leader="none" w:pos="3968"/>
                <w:tab w:val="left" w:leader="none" w:pos="4535"/>
                <w:tab w:val="left" w:leader="none" w:pos="5102"/>
                <w:tab w:val="left" w:leader="none" w:pos="5669"/>
                <w:tab w:val="left" w:leader="none" w:pos="6236"/>
                <w:tab w:val="left" w:leader="none" w:pos="6803"/>
              </w:tabs>
              <w:ind w:lef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8CA59C7" w:rsidR="68CA59C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GB"/>
              </w:rPr>
              <w:t>Course - host university</w:t>
            </w:r>
          </w:p>
        </w:tc>
        <w:tc>
          <w:tcPr>
            <w:tcW w:w="1305" w:type="dxa"/>
            <w:tcBorders>
              <w:top w:val="single" w:sz="18"/>
              <w:left w:val="single" w:sz="6"/>
              <w:bottom w:val="single" w:sz="18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8CA59C7" w:rsidP="68CA59C7" w:rsidRDefault="68CA59C7" w14:paraId="6E30345B" w14:textId="7B5AFDC9">
            <w:pPr>
              <w:widowControl w:val="0"/>
              <w:tabs>
                <w:tab w:val="left" w:leader="none" w:pos="566"/>
                <w:tab w:val="left" w:leader="none" w:pos="1133"/>
                <w:tab w:val="left" w:leader="none" w:pos="1700"/>
                <w:tab w:val="left" w:leader="none" w:pos="2267"/>
                <w:tab w:val="left" w:leader="none" w:pos="2834"/>
                <w:tab w:val="left" w:leader="none" w:pos="3401"/>
                <w:tab w:val="left" w:leader="none" w:pos="3968"/>
                <w:tab w:val="left" w:leader="none" w:pos="4535"/>
                <w:tab w:val="left" w:leader="none" w:pos="5102"/>
                <w:tab w:val="left" w:leader="none" w:pos="5669"/>
                <w:tab w:val="left" w:leader="none" w:pos="6236"/>
                <w:tab w:val="left" w:leader="none" w:pos="6803"/>
              </w:tabs>
              <w:ind w:lef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8CA59C7" w:rsidR="68CA59C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GB"/>
              </w:rPr>
              <w:t>Language of Instruction</w:t>
            </w:r>
          </w:p>
        </w:tc>
        <w:tc>
          <w:tcPr>
            <w:tcW w:w="1155" w:type="dxa"/>
            <w:tcBorders>
              <w:top w:val="single" w:sz="18"/>
              <w:left w:val="single" w:sz="6"/>
              <w:bottom w:val="single" w:sz="18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8CA59C7" w:rsidP="68CA59C7" w:rsidRDefault="68CA59C7" w14:paraId="6D998465" w14:textId="40C6AA55">
            <w:pPr>
              <w:widowControl w:val="0"/>
              <w:tabs>
                <w:tab w:val="left" w:leader="none" w:pos="566"/>
                <w:tab w:val="left" w:leader="none" w:pos="1133"/>
                <w:tab w:val="left" w:leader="none" w:pos="1700"/>
                <w:tab w:val="left" w:leader="none" w:pos="2267"/>
                <w:tab w:val="left" w:leader="none" w:pos="2834"/>
                <w:tab w:val="left" w:leader="none" w:pos="3401"/>
                <w:tab w:val="left" w:leader="none" w:pos="3968"/>
                <w:tab w:val="left" w:leader="none" w:pos="4535"/>
                <w:tab w:val="left" w:leader="none" w:pos="5102"/>
                <w:tab w:val="left" w:leader="none" w:pos="5669"/>
                <w:tab w:val="left" w:leader="none" w:pos="6236"/>
                <w:tab w:val="left" w:leader="none" w:pos="6803"/>
              </w:tabs>
              <w:ind w:lef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8CA59C7" w:rsidR="68CA59C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GB"/>
              </w:rPr>
              <w:t>Course code*</w:t>
            </w:r>
            <w:r>
              <w:br/>
            </w:r>
            <w:r w:rsidRPr="68CA59C7" w:rsidR="68CA59C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GB"/>
              </w:rPr>
              <w:t>+ Link</w:t>
            </w:r>
          </w:p>
        </w:tc>
        <w:tc>
          <w:tcPr>
            <w:tcW w:w="815" w:type="dxa"/>
            <w:tcBorders>
              <w:top w:val="single" w:sz="18"/>
              <w:left w:val="single" w:sz="6"/>
              <w:bottom w:val="single" w:sz="18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8CA59C7" w:rsidP="68CA59C7" w:rsidRDefault="68CA59C7" w14:paraId="45109F89" w14:textId="4DF3468A">
            <w:pPr>
              <w:widowControl w:val="0"/>
              <w:tabs>
                <w:tab w:val="left" w:leader="none" w:pos="566"/>
                <w:tab w:val="left" w:leader="none" w:pos="1133"/>
                <w:tab w:val="left" w:leader="none" w:pos="1700"/>
                <w:tab w:val="left" w:leader="none" w:pos="2267"/>
                <w:tab w:val="left" w:leader="none" w:pos="2834"/>
                <w:tab w:val="left" w:leader="none" w:pos="3401"/>
                <w:tab w:val="left" w:leader="none" w:pos="3968"/>
                <w:tab w:val="left" w:leader="none" w:pos="4535"/>
                <w:tab w:val="left" w:leader="none" w:pos="5102"/>
                <w:tab w:val="left" w:leader="none" w:pos="5669"/>
                <w:tab w:val="left" w:leader="none" w:pos="6236"/>
                <w:tab w:val="left" w:leader="none" w:pos="6803"/>
              </w:tabs>
              <w:ind w:lef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8CA59C7" w:rsidR="68CA59C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GB"/>
              </w:rPr>
              <w:t>ECTS</w:t>
            </w:r>
          </w:p>
        </w:tc>
        <w:tc>
          <w:tcPr>
            <w:tcW w:w="1555" w:type="dxa"/>
            <w:tcBorders>
              <w:top w:val="single" w:sz="18"/>
              <w:left w:val="single" w:sz="6"/>
              <w:bottom w:val="single" w:sz="18"/>
              <w:right w:val="single" w:sz="18"/>
            </w:tcBorders>
            <w:tcMar>
              <w:left w:w="105" w:type="dxa"/>
              <w:right w:w="105" w:type="dxa"/>
            </w:tcMar>
            <w:vAlign w:val="center"/>
          </w:tcPr>
          <w:p w:rsidR="68CA59C7" w:rsidP="68CA59C7" w:rsidRDefault="68CA59C7" w14:paraId="26BC961D" w14:textId="15CB6AA4">
            <w:pPr>
              <w:widowControl w:val="0"/>
              <w:tabs>
                <w:tab w:val="left" w:leader="none" w:pos="566"/>
                <w:tab w:val="left" w:leader="none" w:pos="1133"/>
                <w:tab w:val="left" w:leader="none" w:pos="1700"/>
                <w:tab w:val="left" w:leader="none" w:pos="2267"/>
                <w:tab w:val="left" w:leader="none" w:pos="2834"/>
                <w:tab w:val="left" w:leader="none" w:pos="3401"/>
                <w:tab w:val="left" w:leader="none" w:pos="3968"/>
                <w:tab w:val="left" w:leader="none" w:pos="4535"/>
                <w:tab w:val="left" w:leader="none" w:pos="5102"/>
                <w:tab w:val="left" w:leader="none" w:pos="5669"/>
                <w:tab w:val="left" w:leader="none" w:pos="6236"/>
                <w:tab w:val="left" w:leader="none" w:pos="6803"/>
              </w:tabs>
              <w:ind w:lef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8CA59C7" w:rsidR="68CA59C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GB"/>
              </w:rPr>
              <w:t xml:space="preserve">Local credits </w:t>
            </w:r>
            <w:r>
              <w:br/>
            </w:r>
            <w:r w:rsidRPr="68CA59C7" w:rsidR="68CA59C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GB"/>
              </w:rPr>
              <w:t>(if applicable)</w:t>
            </w:r>
          </w:p>
        </w:tc>
        <w:tc>
          <w:tcPr>
            <w:tcW w:w="4080" w:type="dxa"/>
            <w:tcBorders>
              <w:top w:val="single" w:sz="18"/>
              <w:left w:val="single" w:sz="18"/>
              <w:bottom w:val="single" w:sz="18"/>
            </w:tcBorders>
            <w:tcMar>
              <w:left w:w="105" w:type="dxa"/>
              <w:right w:w="105" w:type="dxa"/>
            </w:tcMar>
            <w:vAlign w:val="center"/>
          </w:tcPr>
          <w:p w:rsidR="68CA59C7" w:rsidP="68CA59C7" w:rsidRDefault="68CA59C7" w14:paraId="1E06D66A" w14:textId="7DCB4401">
            <w:pPr>
              <w:widowControl w:val="0"/>
              <w:tabs>
                <w:tab w:val="left" w:leader="none" w:pos="566"/>
                <w:tab w:val="left" w:leader="none" w:pos="1133"/>
                <w:tab w:val="left" w:leader="none" w:pos="1700"/>
                <w:tab w:val="left" w:leader="none" w:pos="2267"/>
                <w:tab w:val="left" w:leader="none" w:pos="2834"/>
                <w:tab w:val="left" w:leader="none" w:pos="3401"/>
                <w:tab w:val="left" w:leader="none" w:pos="3968"/>
                <w:tab w:val="left" w:leader="none" w:pos="4535"/>
                <w:tab w:val="left" w:leader="none" w:pos="5102"/>
                <w:tab w:val="left" w:leader="none" w:pos="5669"/>
                <w:tab w:val="left" w:leader="none" w:pos="6236"/>
                <w:tab w:val="left" w:leader="none" w:pos="6803"/>
              </w:tabs>
              <w:ind w:lef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8CA59C7" w:rsidR="68CA59C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GB"/>
              </w:rPr>
              <w:t>Course - VUB</w:t>
            </w:r>
          </w:p>
        </w:tc>
        <w:tc>
          <w:tcPr>
            <w:tcW w:w="1228" w:type="dxa"/>
            <w:tcBorders>
              <w:top w:val="single" w:sz="18"/>
              <w:bottom w:val="single" w:sz="18"/>
            </w:tcBorders>
            <w:tcMar>
              <w:left w:w="105" w:type="dxa"/>
              <w:right w:w="105" w:type="dxa"/>
            </w:tcMar>
            <w:vAlign w:val="center"/>
          </w:tcPr>
          <w:p w:rsidR="68CA59C7" w:rsidP="68CA59C7" w:rsidRDefault="68CA59C7" w14:paraId="7F99F7B4" w14:textId="7E3748B3">
            <w:pPr>
              <w:widowControl w:val="0"/>
              <w:tabs>
                <w:tab w:val="left" w:leader="none" w:pos="566"/>
                <w:tab w:val="left" w:leader="none" w:pos="1133"/>
                <w:tab w:val="left" w:leader="none" w:pos="1700"/>
                <w:tab w:val="left" w:leader="none" w:pos="2267"/>
                <w:tab w:val="left" w:leader="none" w:pos="2834"/>
                <w:tab w:val="left" w:leader="none" w:pos="3401"/>
                <w:tab w:val="left" w:leader="none" w:pos="3968"/>
                <w:tab w:val="left" w:leader="none" w:pos="4535"/>
                <w:tab w:val="left" w:leader="none" w:pos="5102"/>
                <w:tab w:val="left" w:leader="none" w:pos="5669"/>
                <w:tab w:val="left" w:leader="none" w:pos="6236"/>
                <w:tab w:val="left" w:leader="none" w:pos="6803"/>
              </w:tabs>
              <w:ind w:lef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8CA59C7" w:rsidR="68CA59C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GB"/>
              </w:rPr>
              <w:t>Course code</w:t>
            </w:r>
          </w:p>
        </w:tc>
        <w:tc>
          <w:tcPr>
            <w:tcW w:w="878" w:type="dxa"/>
            <w:tcBorders>
              <w:top w:val="single" w:sz="18"/>
              <w:bottom w:val="single" w:sz="18"/>
              <w:right w:val="single" w:sz="18"/>
            </w:tcBorders>
            <w:tcMar>
              <w:left w:w="105" w:type="dxa"/>
              <w:right w:w="105" w:type="dxa"/>
            </w:tcMar>
            <w:vAlign w:val="center"/>
          </w:tcPr>
          <w:p w:rsidR="68CA59C7" w:rsidP="68CA59C7" w:rsidRDefault="68CA59C7" w14:paraId="007771E9" w14:textId="504F069D">
            <w:pPr>
              <w:widowControl w:val="0"/>
              <w:tabs>
                <w:tab w:val="left" w:leader="none" w:pos="566"/>
                <w:tab w:val="left" w:leader="none" w:pos="1133"/>
                <w:tab w:val="left" w:leader="none" w:pos="1700"/>
                <w:tab w:val="left" w:leader="none" w:pos="2267"/>
                <w:tab w:val="left" w:leader="none" w:pos="2834"/>
                <w:tab w:val="left" w:leader="none" w:pos="3401"/>
                <w:tab w:val="left" w:leader="none" w:pos="3968"/>
                <w:tab w:val="left" w:leader="none" w:pos="4535"/>
                <w:tab w:val="left" w:leader="none" w:pos="5102"/>
                <w:tab w:val="left" w:leader="none" w:pos="5669"/>
                <w:tab w:val="left" w:leader="none" w:pos="6236"/>
                <w:tab w:val="left" w:leader="none" w:pos="6803"/>
              </w:tabs>
              <w:ind w:lef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8CA59C7" w:rsidR="68CA59C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GB"/>
              </w:rPr>
              <w:t>ECTS</w:t>
            </w:r>
          </w:p>
        </w:tc>
      </w:tr>
      <w:tr w:rsidR="68CA59C7" w:rsidTr="68CA59C7" w14:paraId="0F70B4C8">
        <w:trPr>
          <w:trHeight w:val="300"/>
        </w:trPr>
        <w:tc>
          <w:tcPr>
            <w:tcW w:w="3135" w:type="dxa"/>
            <w:tcBorders>
              <w:top w:val="single" w:sz="18"/>
              <w:left w:val="single" w:sz="18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8CA59C7" w:rsidP="68CA59C7" w:rsidRDefault="68CA59C7" w14:paraId="5692ADE4" w14:textId="6180A731">
            <w:pPr>
              <w:widowControl w:val="0"/>
              <w:tabs>
                <w:tab w:val="left" w:leader="none" w:pos="566"/>
                <w:tab w:val="left" w:leader="none" w:pos="1133"/>
                <w:tab w:val="left" w:leader="none" w:pos="1700"/>
                <w:tab w:val="left" w:leader="none" w:pos="2267"/>
                <w:tab w:val="left" w:leader="none" w:pos="2834"/>
                <w:tab w:val="left" w:leader="none" w:pos="3401"/>
                <w:tab w:val="left" w:leader="none" w:pos="3968"/>
                <w:tab w:val="left" w:leader="none" w:pos="4535"/>
                <w:tab w:val="left" w:leader="none" w:pos="5102"/>
                <w:tab w:val="left" w:leader="none" w:pos="5669"/>
                <w:tab w:val="left" w:leader="none" w:pos="6236"/>
                <w:tab w:val="left" w:leader="none" w:pos="6803"/>
              </w:tabs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18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8CA59C7" w:rsidP="68CA59C7" w:rsidRDefault="68CA59C7" w14:paraId="6B2E1C61" w14:textId="711E0B12">
            <w:pPr>
              <w:widowControl w:val="0"/>
              <w:tabs>
                <w:tab w:val="left" w:leader="none" w:pos="566"/>
                <w:tab w:val="left" w:leader="none" w:pos="1133"/>
                <w:tab w:val="left" w:leader="none" w:pos="1700"/>
                <w:tab w:val="left" w:leader="none" w:pos="2267"/>
                <w:tab w:val="left" w:leader="none" w:pos="2834"/>
                <w:tab w:val="left" w:leader="none" w:pos="3401"/>
                <w:tab w:val="left" w:leader="none" w:pos="3968"/>
                <w:tab w:val="left" w:leader="none" w:pos="4535"/>
                <w:tab w:val="left" w:leader="none" w:pos="5102"/>
                <w:tab w:val="left" w:leader="none" w:pos="5669"/>
                <w:tab w:val="left" w:leader="none" w:pos="6236"/>
                <w:tab w:val="left" w:leader="none" w:pos="6803"/>
              </w:tabs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18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8CA59C7" w:rsidP="68CA59C7" w:rsidRDefault="68CA59C7" w14:paraId="344B1731" w14:textId="3BFFC6F2">
            <w:pPr>
              <w:widowControl w:val="0"/>
              <w:tabs>
                <w:tab w:val="left" w:leader="none" w:pos="566"/>
                <w:tab w:val="left" w:leader="none" w:pos="1133"/>
                <w:tab w:val="left" w:leader="none" w:pos="1700"/>
                <w:tab w:val="left" w:leader="none" w:pos="2267"/>
                <w:tab w:val="left" w:leader="none" w:pos="2834"/>
                <w:tab w:val="left" w:leader="none" w:pos="3401"/>
                <w:tab w:val="left" w:leader="none" w:pos="3968"/>
                <w:tab w:val="left" w:leader="none" w:pos="4535"/>
                <w:tab w:val="left" w:leader="none" w:pos="5102"/>
                <w:tab w:val="left" w:leader="none" w:pos="5669"/>
                <w:tab w:val="left" w:leader="none" w:pos="6236"/>
                <w:tab w:val="left" w:leader="none" w:pos="6803"/>
              </w:tabs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18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8CA59C7" w:rsidP="68CA59C7" w:rsidRDefault="68CA59C7" w14:paraId="14B5DE1C" w14:textId="13E7D9E0">
            <w:pPr>
              <w:widowControl w:val="0"/>
              <w:tabs>
                <w:tab w:val="left" w:leader="none" w:pos="566"/>
                <w:tab w:val="left" w:leader="none" w:pos="1133"/>
                <w:tab w:val="left" w:leader="none" w:pos="1700"/>
                <w:tab w:val="left" w:leader="none" w:pos="2267"/>
                <w:tab w:val="left" w:leader="none" w:pos="2834"/>
                <w:tab w:val="left" w:leader="none" w:pos="3401"/>
                <w:tab w:val="left" w:leader="none" w:pos="3968"/>
                <w:tab w:val="left" w:leader="none" w:pos="4535"/>
                <w:tab w:val="left" w:leader="none" w:pos="5102"/>
                <w:tab w:val="left" w:leader="none" w:pos="5669"/>
                <w:tab w:val="left" w:leader="none" w:pos="6236"/>
                <w:tab w:val="left" w:leader="none" w:pos="6803"/>
              </w:tabs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18"/>
              <w:left w:val="single" w:sz="6"/>
              <w:bottom w:val="single" w:sz="6"/>
              <w:right w:val="single" w:sz="18"/>
            </w:tcBorders>
            <w:tcMar>
              <w:left w:w="105" w:type="dxa"/>
              <w:right w:w="105" w:type="dxa"/>
            </w:tcMar>
            <w:vAlign w:val="top"/>
          </w:tcPr>
          <w:p w:rsidR="68CA59C7" w:rsidP="68CA59C7" w:rsidRDefault="68CA59C7" w14:paraId="1E9796CA" w14:textId="51AEA4B0">
            <w:pPr>
              <w:widowControl w:val="0"/>
              <w:tabs>
                <w:tab w:val="left" w:leader="none" w:pos="566"/>
                <w:tab w:val="left" w:leader="none" w:pos="1133"/>
                <w:tab w:val="left" w:leader="none" w:pos="1700"/>
                <w:tab w:val="left" w:leader="none" w:pos="2267"/>
                <w:tab w:val="left" w:leader="none" w:pos="2834"/>
                <w:tab w:val="left" w:leader="none" w:pos="3401"/>
                <w:tab w:val="left" w:leader="none" w:pos="3968"/>
                <w:tab w:val="left" w:leader="none" w:pos="4535"/>
                <w:tab w:val="left" w:leader="none" w:pos="5102"/>
                <w:tab w:val="left" w:leader="none" w:pos="5669"/>
                <w:tab w:val="left" w:leader="none" w:pos="6236"/>
                <w:tab w:val="left" w:leader="none" w:pos="6803"/>
              </w:tabs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080" w:type="dxa"/>
            <w:tcBorders>
              <w:top w:val="single" w:sz="18"/>
              <w:left w:val="single" w:sz="18"/>
            </w:tcBorders>
            <w:tcMar>
              <w:left w:w="105" w:type="dxa"/>
              <w:right w:w="105" w:type="dxa"/>
            </w:tcMar>
            <w:vAlign w:val="top"/>
          </w:tcPr>
          <w:p w:rsidR="68CA59C7" w:rsidP="68CA59C7" w:rsidRDefault="68CA59C7" w14:paraId="492FF9B3" w14:textId="38DF6BC9">
            <w:pPr>
              <w:widowControl w:val="0"/>
              <w:tabs>
                <w:tab w:val="left" w:leader="none" w:pos="566"/>
                <w:tab w:val="left" w:leader="none" w:pos="1133"/>
                <w:tab w:val="left" w:leader="none" w:pos="1700"/>
                <w:tab w:val="left" w:leader="none" w:pos="2267"/>
                <w:tab w:val="left" w:leader="none" w:pos="2834"/>
                <w:tab w:val="left" w:leader="none" w:pos="3401"/>
                <w:tab w:val="left" w:leader="none" w:pos="3968"/>
                <w:tab w:val="left" w:leader="none" w:pos="4535"/>
                <w:tab w:val="left" w:leader="none" w:pos="5102"/>
                <w:tab w:val="left" w:leader="none" w:pos="5669"/>
                <w:tab w:val="left" w:leader="none" w:pos="6236"/>
                <w:tab w:val="left" w:leader="none" w:pos="6803"/>
              </w:tabs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single" w:sz="18"/>
            </w:tcBorders>
            <w:tcMar>
              <w:left w:w="105" w:type="dxa"/>
              <w:right w:w="105" w:type="dxa"/>
            </w:tcMar>
            <w:vAlign w:val="top"/>
          </w:tcPr>
          <w:p w:rsidR="68CA59C7" w:rsidP="68CA59C7" w:rsidRDefault="68CA59C7" w14:paraId="785D3EAA" w14:textId="2E6DA21D">
            <w:pPr>
              <w:widowControl w:val="0"/>
              <w:tabs>
                <w:tab w:val="left" w:leader="none" w:pos="566"/>
                <w:tab w:val="left" w:leader="none" w:pos="1133"/>
                <w:tab w:val="left" w:leader="none" w:pos="1700"/>
                <w:tab w:val="left" w:leader="none" w:pos="2267"/>
                <w:tab w:val="left" w:leader="none" w:pos="2834"/>
                <w:tab w:val="left" w:leader="none" w:pos="3401"/>
                <w:tab w:val="left" w:leader="none" w:pos="3968"/>
                <w:tab w:val="left" w:leader="none" w:pos="4535"/>
                <w:tab w:val="left" w:leader="none" w:pos="5102"/>
                <w:tab w:val="left" w:leader="none" w:pos="5669"/>
                <w:tab w:val="left" w:leader="none" w:pos="6236"/>
                <w:tab w:val="left" w:leader="none" w:pos="6803"/>
              </w:tabs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18"/>
              <w:right w:val="single" w:sz="18"/>
            </w:tcBorders>
            <w:tcMar>
              <w:left w:w="105" w:type="dxa"/>
              <w:right w:w="105" w:type="dxa"/>
            </w:tcMar>
            <w:vAlign w:val="top"/>
          </w:tcPr>
          <w:p w:rsidR="68CA59C7" w:rsidP="68CA59C7" w:rsidRDefault="68CA59C7" w14:paraId="182108CD" w14:textId="124BA4F3">
            <w:pPr>
              <w:widowControl w:val="0"/>
              <w:tabs>
                <w:tab w:val="left" w:leader="none" w:pos="566"/>
                <w:tab w:val="left" w:leader="none" w:pos="1133"/>
                <w:tab w:val="left" w:leader="none" w:pos="1700"/>
                <w:tab w:val="left" w:leader="none" w:pos="2267"/>
                <w:tab w:val="left" w:leader="none" w:pos="2834"/>
                <w:tab w:val="left" w:leader="none" w:pos="3401"/>
                <w:tab w:val="left" w:leader="none" w:pos="3968"/>
                <w:tab w:val="left" w:leader="none" w:pos="4535"/>
                <w:tab w:val="left" w:leader="none" w:pos="5102"/>
                <w:tab w:val="left" w:leader="none" w:pos="5669"/>
                <w:tab w:val="left" w:leader="none" w:pos="6236"/>
                <w:tab w:val="left" w:leader="none" w:pos="6803"/>
              </w:tabs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68CA59C7" w:rsidTr="68CA59C7" w14:paraId="09CF4E61">
        <w:trPr>
          <w:trHeight w:val="300"/>
        </w:trPr>
        <w:tc>
          <w:tcPr>
            <w:tcW w:w="3135" w:type="dxa"/>
            <w:tcBorders>
              <w:top w:val="single" w:sz="6"/>
              <w:left w:val="single" w:sz="18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8CA59C7" w:rsidP="68CA59C7" w:rsidRDefault="68CA59C7" w14:paraId="73ED5D11" w14:textId="072C4496">
            <w:pPr>
              <w:widowControl w:val="0"/>
              <w:tabs>
                <w:tab w:val="left" w:leader="none" w:pos="566"/>
                <w:tab w:val="left" w:leader="none" w:pos="1133"/>
                <w:tab w:val="left" w:leader="none" w:pos="1700"/>
                <w:tab w:val="left" w:leader="none" w:pos="2267"/>
                <w:tab w:val="left" w:leader="none" w:pos="2834"/>
                <w:tab w:val="left" w:leader="none" w:pos="3401"/>
                <w:tab w:val="left" w:leader="none" w:pos="3968"/>
                <w:tab w:val="left" w:leader="none" w:pos="4535"/>
                <w:tab w:val="left" w:leader="none" w:pos="5102"/>
                <w:tab w:val="left" w:leader="none" w:pos="5669"/>
                <w:tab w:val="left" w:leader="none" w:pos="6236"/>
                <w:tab w:val="left" w:leader="none" w:pos="6803"/>
              </w:tabs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8CA59C7" w:rsidP="68CA59C7" w:rsidRDefault="68CA59C7" w14:paraId="2F3AF6D5" w14:textId="4A06B492">
            <w:pPr>
              <w:widowControl w:val="0"/>
              <w:tabs>
                <w:tab w:val="left" w:leader="none" w:pos="566"/>
                <w:tab w:val="left" w:leader="none" w:pos="1133"/>
                <w:tab w:val="left" w:leader="none" w:pos="1700"/>
                <w:tab w:val="left" w:leader="none" w:pos="2267"/>
                <w:tab w:val="left" w:leader="none" w:pos="2834"/>
                <w:tab w:val="left" w:leader="none" w:pos="3401"/>
                <w:tab w:val="left" w:leader="none" w:pos="3968"/>
                <w:tab w:val="left" w:leader="none" w:pos="4535"/>
                <w:tab w:val="left" w:leader="none" w:pos="5102"/>
                <w:tab w:val="left" w:leader="none" w:pos="5669"/>
                <w:tab w:val="left" w:leader="none" w:pos="6236"/>
                <w:tab w:val="left" w:leader="none" w:pos="6803"/>
              </w:tabs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8CA59C7" w:rsidP="68CA59C7" w:rsidRDefault="68CA59C7" w14:paraId="2C952F38" w14:textId="763C48A2">
            <w:pPr>
              <w:widowControl w:val="0"/>
              <w:tabs>
                <w:tab w:val="left" w:leader="none" w:pos="566"/>
                <w:tab w:val="left" w:leader="none" w:pos="1133"/>
                <w:tab w:val="left" w:leader="none" w:pos="1700"/>
                <w:tab w:val="left" w:leader="none" w:pos="2267"/>
                <w:tab w:val="left" w:leader="none" w:pos="2834"/>
                <w:tab w:val="left" w:leader="none" w:pos="3401"/>
                <w:tab w:val="left" w:leader="none" w:pos="3968"/>
                <w:tab w:val="left" w:leader="none" w:pos="4535"/>
                <w:tab w:val="left" w:leader="none" w:pos="5102"/>
                <w:tab w:val="left" w:leader="none" w:pos="5669"/>
                <w:tab w:val="left" w:leader="none" w:pos="6236"/>
                <w:tab w:val="left" w:leader="none" w:pos="6803"/>
              </w:tabs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8CA59C7" w:rsidP="68CA59C7" w:rsidRDefault="68CA59C7" w14:paraId="4FECBB92" w14:textId="1D1CE884">
            <w:pPr>
              <w:widowControl w:val="0"/>
              <w:tabs>
                <w:tab w:val="left" w:leader="none" w:pos="566"/>
                <w:tab w:val="left" w:leader="none" w:pos="1133"/>
                <w:tab w:val="left" w:leader="none" w:pos="1700"/>
                <w:tab w:val="left" w:leader="none" w:pos="2267"/>
                <w:tab w:val="left" w:leader="none" w:pos="2834"/>
                <w:tab w:val="left" w:leader="none" w:pos="3401"/>
                <w:tab w:val="left" w:leader="none" w:pos="3968"/>
                <w:tab w:val="left" w:leader="none" w:pos="4535"/>
                <w:tab w:val="left" w:leader="none" w:pos="5102"/>
                <w:tab w:val="left" w:leader="none" w:pos="5669"/>
                <w:tab w:val="left" w:leader="none" w:pos="6236"/>
                <w:tab w:val="left" w:leader="none" w:pos="6803"/>
              </w:tabs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6"/>
              <w:left w:val="single" w:sz="6"/>
              <w:bottom w:val="single" w:sz="6"/>
              <w:right w:val="single" w:sz="18"/>
            </w:tcBorders>
            <w:tcMar>
              <w:left w:w="105" w:type="dxa"/>
              <w:right w:w="105" w:type="dxa"/>
            </w:tcMar>
            <w:vAlign w:val="top"/>
          </w:tcPr>
          <w:p w:rsidR="68CA59C7" w:rsidP="68CA59C7" w:rsidRDefault="68CA59C7" w14:paraId="6A09A967" w14:textId="64DF93AE">
            <w:pPr>
              <w:widowControl w:val="0"/>
              <w:tabs>
                <w:tab w:val="left" w:leader="none" w:pos="566"/>
                <w:tab w:val="left" w:leader="none" w:pos="1133"/>
                <w:tab w:val="left" w:leader="none" w:pos="1700"/>
                <w:tab w:val="left" w:leader="none" w:pos="2267"/>
                <w:tab w:val="left" w:leader="none" w:pos="2834"/>
                <w:tab w:val="left" w:leader="none" w:pos="3401"/>
                <w:tab w:val="left" w:leader="none" w:pos="3968"/>
                <w:tab w:val="left" w:leader="none" w:pos="4535"/>
                <w:tab w:val="left" w:leader="none" w:pos="5102"/>
                <w:tab w:val="left" w:leader="none" w:pos="5669"/>
                <w:tab w:val="left" w:leader="none" w:pos="6236"/>
                <w:tab w:val="left" w:leader="none" w:pos="6803"/>
              </w:tabs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080" w:type="dxa"/>
            <w:tcBorders>
              <w:left w:val="single" w:sz="18"/>
            </w:tcBorders>
            <w:tcMar>
              <w:left w:w="105" w:type="dxa"/>
              <w:right w:w="105" w:type="dxa"/>
            </w:tcMar>
            <w:vAlign w:val="top"/>
          </w:tcPr>
          <w:p w:rsidR="68CA59C7" w:rsidP="68CA59C7" w:rsidRDefault="68CA59C7" w14:paraId="6E57AD73" w14:textId="3FB85942">
            <w:pPr>
              <w:widowControl w:val="0"/>
              <w:tabs>
                <w:tab w:val="left" w:leader="none" w:pos="566"/>
                <w:tab w:val="left" w:leader="none" w:pos="1133"/>
                <w:tab w:val="left" w:leader="none" w:pos="1700"/>
                <w:tab w:val="left" w:leader="none" w:pos="2267"/>
                <w:tab w:val="left" w:leader="none" w:pos="2834"/>
                <w:tab w:val="left" w:leader="none" w:pos="3401"/>
                <w:tab w:val="left" w:leader="none" w:pos="3968"/>
                <w:tab w:val="left" w:leader="none" w:pos="4535"/>
                <w:tab w:val="left" w:leader="none" w:pos="5102"/>
                <w:tab w:val="left" w:leader="none" w:pos="5669"/>
                <w:tab w:val="left" w:leader="none" w:pos="6236"/>
                <w:tab w:val="left" w:leader="none" w:pos="6803"/>
              </w:tabs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28" w:type="dxa"/>
            <w:tcMar>
              <w:left w:w="105" w:type="dxa"/>
              <w:right w:w="105" w:type="dxa"/>
            </w:tcMar>
            <w:vAlign w:val="top"/>
          </w:tcPr>
          <w:p w:rsidR="68CA59C7" w:rsidP="68CA59C7" w:rsidRDefault="68CA59C7" w14:paraId="103E4C75" w14:textId="0BE87E89">
            <w:pPr>
              <w:widowControl w:val="0"/>
              <w:tabs>
                <w:tab w:val="left" w:leader="none" w:pos="566"/>
                <w:tab w:val="left" w:leader="none" w:pos="1133"/>
                <w:tab w:val="left" w:leader="none" w:pos="1700"/>
                <w:tab w:val="left" w:leader="none" w:pos="2267"/>
                <w:tab w:val="left" w:leader="none" w:pos="2834"/>
                <w:tab w:val="left" w:leader="none" w:pos="3401"/>
                <w:tab w:val="left" w:leader="none" w:pos="3968"/>
                <w:tab w:val="left" w:leader="none" w:pos="4535"/>
                <w:tab w:val="left" w:leader="none" w:pos="5102"/>
                <w:tab w:val="left" w:leader="none" w:pos="5669"/>
                <w:tab w:val="left" w:leader="none" w:pos="6236"/>
                <w:tab w:val="left" w:leader="none" w:pos="6803"/>
              </w:tabs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878" w:type="dxa"/>
            <w:tcBorders>
              <w:right w:val="single" w:sz="18"/>
            </w:tcBorders>
            <w:tcMar>
              <w:left w:w="105" w:type="dxa"/>
              <w:right w:w="105" w:type="dxa"/>
            </w:tcMar>
            <w:vAlign w:val="top"/>
          </w:tcPr>
          <w:p w:rsidR="68CA59C7" w:rsidP="68CA59C7" w:rsidRDefault="68CA59C7" w14:paraId="1DF7C3EF" w14:textId="227AEF35">
            <w:pPr>
              <w:widowControl w:val="0"/>
              <w:tabs>
                <w:tab w:val="left" w:leader="none" w:pos="566"/>
                <w:tab w:val="left" w:leader="none" w:pos="1133"/>
                <w:tab w:val="left" w:leader="none" w:pos="1700"/>
                <w:tab w:val="left" w:leader="none" w:pos="2267"/>
                <w:tab w:val="left" w:leader="none" w:pos="2834"/>
                <w:tab w:val="left" w:leader="none" w:pos="3401"/>
                <w:tab w:val="left" w:leader="none" w:pos="3968"/>
                <w:tab w:val="left" w:leader="none" w:pos="4535"/>
                <w:tab w:val="left" w:leader="none" w:pos="5102"/>
                <w:tab w:val="left" w:leader="none" w:pos="5669"/>
                <w:tab w:val="left" w:leader="none" w:pos="6236"/>
                <w:tab w:val="left" w:leader="none" w:pos="6803"/>
              </w:tabs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68CA59C7" w:rsidTr="68CA59C7" w14:paraId="2DCC5757">
        <w:trPr>
          <w:trHeight w:val="300"/>
        </w:trPr>
        <w:tc>
          <w:tcPr>
            <w:tcW w:w="3135" w:type="dxa"/>
            <w:tcBorders>
              <w:top w:val="single" w:sz="6"/>
              <w:left w:val="single" w:sz="18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8CA59C7" w:rsidP="68CA59C7" w:rsidRDefault="68CA59C7" w14:paraId="0133529E" w14:textId="003A28AA">
            <w:pPr>
              <w:widowControl w:val="0"/>
              <w:tabs>
                <w:tab w:val="left" w:leader="none" w:pos="566"/>
                <w:tab w:val="left" w:leader="none" w:pos="1133"/>
                <w:tab w:val="left" w:leader="none" w:pos="1700"/>
                <w:tab w:val="left" w:leader="none" w:pos="2267"/>
                <w:tab w:val="left" w:leader="none" w:pos="2834"/>
                <w:tab w:val="left" w:leader="none" w:pos="3401"/>
                <w:tab w:val="left" w:leader="none" w:pos="3968"/>
                <w:tab w:val="left" w:leader="none" w:pos="4535"/>
                <w:tab w:val="left" w:leader="none" w:pos="5102"/>
                <w:tab w:val="left" w:leader="none" w:pos="5669"/>
                <w:tab w:val="left" w:leader="none" w:pos="6236"/>
                <w:tab w:val="left" w:leader="none" w:pos="6803"/>
              </w:tabs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8CA59C7" w:rsidP="68CA59C7" w:rsidRDefault="68CA59C7" w14:paraId="7C11801B" w14:textId="05D6ADAC">
            <w:pPr>
              <w:widowControl w:val="0"/>
              <w:tabs>
                <w:tab w:val="left" w:leader="none" w:pos="566"/>
                <w:tab w:val="left" w:leader="none" w:pos="1133"/>
                <w:tab w:val="left" w:leader="none" w:pos="1700"/>
                <w:tab w:val="left" w:leader="none" w:pos="2267"/>
                <w:tab w:val="left" w:leader="none" w:pos="2834"/>
                <w:tab w:val="left" w:leader="none" w:pos="3401"/>
                <w:tab w:val="left" w:leader="none" w:pos="3968"/>
                <w:tab w:val="left" w:leader="none" w:pos="4535"/>
                <w:tab w:val="left" w:leader="none" w:pos="5102"/>
                <w:tab w:val="left" w:leader="none" w:pos="5669"/>
                <w:tab w:val="left" w:leader="none" w:pos="6236"/>
                <w:tab w:val="left" w:leader="none" w:pos="6803"/>
              </w:tabs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8CA59C7" w:rsidP="68CA59C7" w:rsidRDefault="68CA59C7" w14:paraId="3284E621" w14:textId="618B1ACD">
            <w:pPr>
              <w:widowControl w:val="0"/>
              <w:tabs>
                <w:tab w:val="left" w:leader="none" w:pos="566"/>
                <w:tab w:val="left" w:leader="none" w:pos="1133"/>
                <w:tab w:val="left" w:leader="none" w:pos="1700"/>
                <w:tab w:val="left" w:leader="none" w:pos="2267"/>
                <w:tab w:val="left" w:leader="none" w:pos="2834"/>
                <w:tab w:val="left" w:leader="none" w:pos="3401"/>
                <w:tab w:val="left" w:leader="none" w:pos="3968"/>
                <w:tab w:val="left" w:leader="none" w:pos="4535"/>
                <w:tab w:val="left" w:leader="none" w:pos="5102"/>
                <w:tab w:val="left" w:leader="none" w:pos="5669"/>
                <w:tab w:val="left" w:leader="none" w:pos="6236"/>
                <w:tab w:val="left" w:leader="none" w:pos="6803"/>
              </w:tabs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8CA59C7" w:rsidP="68CA59C7" w:rsidRDefault="68CA59C7" w14:paraId="76680C50" w14:textId="25BD6348">
            <w:pPr>
              <w:widowControl w:val="0"/>
              <w:tabs>
                <w:tab w:val="left" w:leader="none" w:pos="566"/>
                <w:tab w:val="left" w:leader="none" w:pos="1133"/>
                <w:tab w:val="left" w:leader="none" w:pos="1700"/>
                <w:tab w:val="left" w:leader="none" w:pos="2267"/>
                <w:tab w:val="left" w:leader="none" w:pos="2834"/>
                <w:tab w:val="left" w:leader="none" w:pos="3401"/>
                <w:tab w:val="left" w:leader="none" w:pos="3968"/>
                <w:tab w:val="left" w:leader="none" w:pos="4535"/>
                <w:tab w:val="left" w:leader="none" w:pos="5102"/>
                <w:tab w:val="left" w:leader="none" w:pos="5669"/>
                <w:tab w:val="left" w:leader="none" w:pos="6236"/>
                <w:tab w:val="left" w:leader="none" w:pos="6803"/>
              </w:tabs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6"/>
              <w:left w:val="single" w:sz="6"/>
              <w:bottom w:val="single" w:sz="6"/>
              <w:right w:val="single" w:sz="18"/>
            </w:tcBorders>
            <w:tcMar>
              <w:left w:w="105" w:type="dxa"/>
              <w:right w:w="105" w:type="dxa"/>
            </w:tcMar>
            <w:vAlign w:val="top"/>
          </w:tcPr>
          <w:p w:rsidR="68CA59C7" w:rsidP="68CA59C7" w:rsidRDefault="68CA59C7" w14:paraId="2FC4C860" w14:textId="65F508BE">
            <w:pPr>
              <w:widowControl w:val="0"/>
              <w:tabs>
                <w:tab w:val="left" w:leader="none" w:pos="566"/>
                <w:tab w:val="left" w:leader="none" w:pos="1133"/>
                <w:tab w:val="left" w:leader="none" w:pos="1700"/>
                <w:tab w:val="left" w:leader="none" w:pos="2267"/>
                <w:tab w:val="left" w:leader="none" w:pos="2834"/>
                <w:tab w:val="left" w:leader="none" w:pos="3401"/>
                <w:tab w:val="left" w:leader="none" w:pos="3968"/>
                <w:tab w:val="left" w:leader="none" w:pos="4535"/>
                <w:tab w:val="left" w:leader="none" w:pos="5102"/>
                <w:tab w:val="left" w:leader="none" w:pos="5669"/>
                <w:tab w:val="left" w:leader="none" w:pos="6236"/>
                <w:tab w:val="left" w:leader="none" w:pos="6803"/>
              </w:tabs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080" w:type="dxa"/>
            <w:tcBorders>
              <w:left w:val="single" w:sz="18"/>
            </w:tcBorders>
            <w:tcMar>
              <w:left w:w="105" w:type="dxa"/>
              <w:right w:w="105" w:type="dxa"/>
            </w:tcMar>
            <w:vAlign w:val="top"/>
          </w:tcPr>
          <w:p w:rsidR="68CA59C7" w:rsidP="68CA59C7" w:rsidRDefault="68CA59C7" w14:paraId="1CF0BE4B" w14:textId="03466C94">
            <w:pPr>
              <w:widowControl w:val="0"/>
              <w:tabs>
                <w:tab w:val="left" w:leader="none" w:pos="566"/>
                <w:tab w:val="left" w:leader="none" w:pos="1133"/>
                <w:tab w:val="left" w:leader="none" w:pos="1700"/>
                <w:tab w:val="left" w:leader="none" w:pos="2267"/>
                <w:tab w:val="left" w:leader="none" w:pos="2834"/>
                <w:tab w:val="left" w:leader="none" w:pos="3401"/>
                <w:tab w:val="left" w:leader="none" w:pos="3968"/>
                <w:tab w:val="left" w:leader="none" w:pos="4535"/>
                <w:tab w:val="left" w:leader="none" w:pos="5102"/>
                <w:tab w:val="left" w:leader="none" w:pos="5669"/>
                <w:tab w:val="left" w:leader="none" w:pos="6236"/>
                <w:tab w:val="left" w:leader="none" w:pos="6803"/>
              </w:tabs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28" w:type="dxa"/>
            <w:tcMar>
              <w:left w:w="105" w:type="dxa"/>
              <w:right w:w="105" w:type="dxa"/>
            </w:tcMar>
            <w:vAlign w:val="top"/>
          </w:tcPr>
          <w:p w:rsidR="68CA59C7" w:rsidP="68CA59C7" w:rsidRDefault="68CA59C7" w14:paraId="329CCBDD" w14:textId="4C2890D1">
            <w:pPr>
              <w:widowControl w:val="0"/>
              <w:tabs>
                <w:tab w:val="left" w:leader="none" w:pos="566"/>
                <w:tab w:val="left" w:leader="none" w:pos="1133"/>
                <w:tab w:val="left" w:leader="none" w:pos="1700"/>
                <w:tab w:val="left" w:leader="none" w:pos="2267"/>
                <w:tab w:val="left" w:leader="none" w:pos="2834"/>
                <w:tab w:val="left" w:leader="none" w:pos="3401"/>
                <w:tab w:val="left" w:leader="none" w:pos="3968"/>
                <w:tab w:val="left" w:leader="none" w:pos="4535"/>
                <w:tab w:val="left" w:leader="none" w:pos="5102"/>
                <w:tab w:val="left" w:leader="none" w:pos="5669"/>
                <w:tab w:val="left" w:leader="none" w:pos="6236"/>
                <w:tab w:val="left" w:leader="none" w:pos="6803"/>
              </w:tabs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878" w:type="dxa"/>
            <w:tcBorders>
              <w:right w:val="single" w:sz="18"/>
            </w:tcBorders>
            <w:tcMar>
              <w:left w:w="105" w:type="dxa"/>
              <w:right w:w="105" w:type="dxa"/>
            </w:tcMar>
            <w:vAlign w:val="top"/>
          </w:tcPr>
          <w:p w:rsidR="68CA59C7" w:rsidP="68CA59C7" w:rsidRDefault="68CA59C7" w14:paraId="3C03779F" w14:textId="703D0D6A">
            <w:pPr>
              <w:widowControl w:val="0"/>
              <w:tabs>
                <w:tab w:val="left" w:leader="none" w:pos="566"/>
                <w:tab w:val="left" w:leader="none" w:pos="1133"/>
                <w:tab w:val="left" w:leader="none" w:pos="1700"/>
                <w:tab w:val="left" w:leader="none" w:pos="2267"/>
                <w:tab w:val="left" w:leader="none" w:pos="2834"/>
                <w:tab w:val="left" w:leader="none" w:pos="3401"/>
                <w:tab w:val="left" w:leader="none" w:pos="3968"/>
                <w:tab w:val="left" w:leader="none" w:pos="4535"/>
                <w:tab w:val="left" w:leader="none" w:pos="5102"/>
                <w:tab w:val="left" w:leader="none" w:pos="5669"/>
                <w:tab w:val="left" w:leader="none" w:pos="6236"/>
                <w:tab w:val="left" w:leader="none" w:pos="6803"/>
              </w:tabs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68CA59C7" w:rsidTr="68CA59C7" w14:paraId="3BADB73F">
        <w:trPr>
          <w:trHeight w:val="300"/>
        </w:trPr>
        <w:tc>
          <w:tcPr>
            <w:tcW w:w="3135" w:type="dxa"/>
            <w:tcBorders>
              <w:top w:val="single" w:sz="6"/>
              <w:left w:val="single" w:sz="18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8CA59C7" w:rsidP="68CA59C7" w:rsidRDefault="68CA59C7" w14:paraId="403850D4" w14:textId="1EA9554C">
            <w:pPr>
              <w:widowControl w:val="0"/>
              <w:tabs>
                <w:tab w:val="left" w:leader="none" w:pos="566"/>
                <w:tab w:val="left" w:leader="none" w:pos="1133"/>
                <w:tab w:val="left" w:leader="none" w:pos="1700"/>
                <w:tab w:val="left" w:leader="none" w:pos="2267"/>
                <w:tab w:val="left" w:leader="none" w:pos="2834"/>
                <w:tab w:val="left" w:leader="none" w:pos="3401"/>
                <w:tab w:val="left" w:leader="none" w:pos="3968"/>
                <w:tab w:val="left" w:leader="none" w:pos="4535"/>
                <w:tab w:val="left" w:leader="none" w:pos="5102"/>
                <w:tab w:val="left" w:leader="none" w:pos="5669"/>
                <w:tab w:val="left" w:leader="none" w:pos="6236"/>
                <w:tab w:val="left" w:leader="none" w:pos="6803"/>
              </w:tabs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8CA59C7" w:rsidP="68CA59C7" w:rsidRDefault="68CA59C7" w14:paraId="63BAF9F3" w14:textId="43FD44DB">
            <w:pPr>
              <w:widowControl w:val="0"/>
              <w:tabs>
                <w:tab w:val="left" w:leader="none" w:pos="566"/>
                <w:tab w:val="left" w:leader="none" w:pos="1133"/>
                <w:tab w:val="left" w:leader="none" w:pos="1700"/>
                <w:tab w:val="left" w:leader="none" w:pos="2267"/>
                <w:tab w:val="left" w:leader="none" w:pos="2834"/>
                <w:tab w:val="left" w:leader="none" w:pos="3401"/>
                <w:tab w:val="left" w:leader="none" w:pos="3968"/>
                <w:tab w:val="left" w:leader="none" w:pos="4535"/>
                <w:tab w:val="left" w:leader="none" w:pos="5102"/>
                <w:tab w:val="left" w:leader="none" w:pos="5669"/>
                <w:tab w:val="left" w:leader="none" w:pos="6236"/>
                <w:tab w:val="left" w:leader="none" w:pos="6803"/>
              </w:tabs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8CA59C7" w:rsidP="68CA59C7" w:rsidRDefault="68CA59C7" w14:paraId="337BEF7C" w14:textId="18E9708B">
            <w:pPr>
              <w:widowControl w:val="0"/>
              <w:tabs>
                <w:tab w:val="left" w:leader="none" w:pos="566"/>
                <w:tab w:val="left" w:leader="none" w:pos="1133"/>
                <w:tab w:val="left" w:leader="none" w:pos="1700"/>
                <w:tab w:val="left" w:leader="none" w:pos="2267"/>
                <w:tab w:val="left" w:leader="none" w:pos="2834"/>
                <w:tab w:val="left" w:leader="none" w:pos="3401"/>
                <w:tab w:val="left" w:leader="none" w:pos="3968"/>
                <w:tab w:val="left" w:leader="none" w:pos="4535"/>
                <w:tab w:val="left" w:leader="none" w:pos="5102"/>
                <w:tab w:val="left" w:leader="none" w:pos="5669"/>
                <w:tab w:val="left" w:leader="none" w:pos="6236"/>
                <w:tab w:val="left" w:leader="none" w:pos="6803"/>
              </w:tabs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8CA59C7" w:rsidP="68CA59C7" w:rsidRDefault="68CA59C7" w14:paraId="03717A90" w14:textId="20B324AD">
            <w:pPr>
              <w:widowControl w:val="0"/>
              <w:tabs>
                <w:tab w:val="left" w:leader="none" w:pos="566"/>
                <w:tab w:val="left" w:leader="none" w:pos="1133"/>
                <w:tab w:val="left" w:leader="none" w:pos="1700"/>
                <w:tab w:val="left" w:leader="none" w:pos="2267"/>
                <w:tab w:val="left" w:leader="none" w:pos="2834"/>
                <w:tab w:val="left" w:leader="none" w:pos="3401"/>
                <w:tab w:val="left" w:leader="none" w:pos="3968"/>
                <w:tab w:val="left" w:leader="none" w:pos="4535"/>
                <w:tab w:val="left" w:leader="none" w:pos="5102"/>
                <w:tab w:val="left" w:leader="none" w:pos="5669"/>
                <w:tab w:val="left" w:leader="none" w:pos="6236"/>
                <w:tab w:val="left" w:leader="none" w:pos="6803"/>
              </w:tabs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6"/>
              <w:left w:val="single" w:sz="6"/>
              <w:bottom w:val="single" w:sz="6"/>
              <w:right w:val="single" w:sz="18"/>
            </w:tcBorders>
            <w:tcMar>
              <w:left w:w="105" w:type="dxa"/>
              <w:right w:w="105" w:type="dxa"/>
            </w:tcMar>
            <w:vAlign w:val="top"/>
          </w:tcPr>
          <w:p w:rsidR="68CA59C7" w:rsidP="68CA59C7" w:rsidRDefault="68CA59C7" w14:paraId="55BE9430" w14:textId="6A0DF586">
            <w:pPr>
              <w:widowControl w:val="0"/>
              <w:tabs>
                <w:tab w:val="left" w:leader="none" w:pos="566"/>
                <w:tab w:val="left" w:leader="none" w:pos="1133"/>
                <w:tab w:val="left" w:leader="none" w:pos="1700"/>
                <w:tab w:val="left" w:leader="none" w:pos="2267"/>
                <w:tab w:val="left" w:leader="none" w:pos="2834"/>
                <w:tab w:val="left" w:leader="none" w:pos="3401"/>
                <w:tab w:val="left" w:leader="none" w:pos="3968"/>
                <w:tab w:val="left" w:leader="none" w:pos="4535"/>
                <w:tab w:val="left" w:leader="none" w:pos="5102"/>
                <w:tab w:val="left" w:leader="none" w:pos="5669"/>
                <w:tab w:val="left" w:leader="none" w:pos="6236"/>
                <w:tab w:val="left" w:leader="none" w:pos="6803"/>
              </w:tabs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080" w:type="dxa"/>
            <w:tcBorders>
              <w:left w:val="single" w:sz="18"/>
            </w:tcBorders>
            <w:tcMar>
              <w:left w:w="105" w:type="dxa"/>
              <w:right w:w="105" w:type="dxa"/>
            </w:tcMar>
            <w:vAlign w:val="top"/>
          </w:tcPr>
          <w:p w:rsidR="68CA59C7" w:rsidP="68CA59C7" w:rsidRDefault="68CA59C7" w14:paraId="0A3612A2" w14:textId="02C06784">
            <w:pPr>
              <w:widowControl w:val="0"/>
              <w:tabs>
                <w:tab w:val="left" w:leader="none" w:pos="566"/>
                <w:tab w:val="left" w:leader="none" w:pos="1133"/>
                <w:tab w:val="left" w:leader="none" w:pos="1700"/>
                <w:tab w:val="left" w:leader="none" w:pos="2267"/>
                <w:tab w:val="left" w:leader="none" w:pos="2834"/>
                <w:tab w:val="left" w:leader="none" w:pos="3401"/>
                <w:tab w:val="left" w:leader="none" w:pos="3968"/>
                <w:tab w:val="left" w:leader="none" w:pos="4535"/>
                <w:tab w:val="left" w:leader="none" w:pos="5102"/>
                <w:tab w:val="left" w:leader="none" w:pos="5669"/>
                <w:tab w:val="left" w:leader="none" w:pos="6236"/>
                <w:tab w:val="left" w:leader="none" w:pos="6803"/>
              </w:tabs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28" w:type="dxa"/>
            <w:tcMar>
              <w:left w:w="105" w:type="dxa"/>
              <w:right w:w="105" w:type="dxa"/>
            </w:tcMar>
            <w:vAlign w:val="top"/>
          </w:tcPr>
          <w:p w:rsidR="68CA59C7" w:rsidP="68CA59C7" w:rsidRDefault="68CA59C7" w14:paraId="258647CF" w14:textId="45FA02A1">
            <w:pPr>
              <w:widowControl w:val="0"/>
              <w:tabs>
                <w:tab w:val="left" w:leader="none" w:pos="566"/>
                <w:tab w:val="left" w:leader="none" w:pos="1133"/>
                <w:tab w:val="left" w:leader="none" w:pos="1700"/>
                <w:tab w:val="left" w:leader="none" w:pos="2267"/>
                <w:tab w:val="left" w:leader="none" w:pos="2834"/>
                <w:tab w:val="left" w:leader="none" w:pos="3401"/>
                <w:tab w:val="left" w:leader="none" w:pos="3968"/>
                <w:tab w:val="left" w:leader="none" w:pos="4535"/>
                <w:tab w:val="left" w:leader="none" w:pos="5102"/>
                <w:tab w:val="left" w:leader="none" w:pos="5669"/>
                <w:tab w:val="left" w:leader="none" w:pos="6236"/>
                <w:tab w:val="left" w:leader="none" w:pos="6803"/>
              </w:tabs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878" w:type="dxa"/>
            <w:tcBorders>
              <w:right w:val="single" w:sz="18"/>
            </w:tcBorders>
            <w:tcMar>
              <w:left w:w="105" w:type="dxa"/>
              <w:right w:w="105" w:type="dxa"/>
            </w:tcMar>
            <w:vAlign w:val="top"/>
          </w:tcPr>
          <w:p w:rsidR="68CA59C7" w:rsidP="68CA59C7" w:rsidRDefault="68CA59C7" w14:paraId="1A9BEBE0" w14:textId="740810F1">
            <w:pPr>
              <w:widowControl w:val="0"/>
              <w:tabs>
                <w:tab w:val="left" w:leader="none" w:pos="566"/>
                <w:tab w:val="left" w:leader="none" w:pos="1133"/>
                <w:tab w:val="left" w:leader="none" w:pos="1700"/>
                <w:tab w:val="left" w:leader="none" w:pos="2267"/>
                <w:tab w:val="left" w:leader="none" w:pos="2834"/>
                <w:tab w:val="left" w:leader="none" w:pos="3401"/>
                <w:tab w:val="left" w:leader="none" w:pos="3968"/>
                <w:tab w:val="left" w:leader="none" w:pos="4535"/>
                <w:tab w:val="left" w:leader="none" w:pos="5102"/>
                <w:tab w:val="left" w:leader="none" w:pos="5669"/>
                <w:tab w:val="left" w:leader="none" w:pos="6236"/>
                <w:tab w:val="left" w:leader="none" w:pos="6803"/>
              </w:tabs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68CA59C7" w:rsidTr="68CA59C7" w14:paraId="6D007AF6">
        <w:trPr>
          <w:trHeight w:val="300"/>
        </w:trPr>
        <w:tc>
          <w:tcPr>
            <w:tcW w:w="3135" w:type="dxa"/>
            <w:tcBorders>
              <w:top w:val="single" w:sz="6"/>
              <w:left w:val="single" w:sz="18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8CA59C7" w:rsidP="68CA59C7" w:rsidRDefault="68CA59C7" w14:paraId="4E1D8DDC" w14:textId="7D30A295">
            <w:pPr>
              <w:widowControl w:val="0"/>
              <w:tabs>
                <w:tab w:val="left" w:leader="none" w:pos="566"/>
                <w:tab w:val="left" w:leader="none" w:pos="1133"/>
                <w:tab w:val="left" w:leader="none" w:pos="1700"/>
                <w:tab w:val="left" w:leader="none" w:pos="2267"/>
                <w:tab w:val="left" w:leader="none" w:pos="2834"/>
                <w:tab w:val="left" w:leader="none" w:pos="3401"/>
                <w:tab w:val="left" w:leader="none" w:pos="3968"/>
                <w:tab w:val="left" w:leader="none" w:pos="4535"/>
                <w:tab w:val="left" w:leader="none" w:pos="5102"/>
                <w:tab w:val="left" w:leader="none" w:pos="5669"/>
                <w:tab w:val="left" w:leader="none" w:pos="6236"/>
                <w:tab w:val="left" w:leader="none" w:pos="6803"/>
              </w:tabs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8CA59C7" w:rsidP="68CA59C7" w:rsidRDefault="68CA59C7" w14:paraId="7F9B5A18" w14:textId="2B53447E">
            <w:pPr>
              <w:widowControl w:val="0"/>
              <w:tabs>
                <w:tab w:val="left" w:leader="none" w:pos="566"/>
                <w:tab w:val="left" w:leader="none" w:pos="1133"/>
                <w:tab w:val="left" w:leader="none" w:pos="1700"/>
                <w:tab w:val="left" w:leader="none" w:pos="2267"/>
                <w:tab w:val="left" w:leader="none" w:pos="2834"/>
                <w:tab w:val="left" w:leader="none" w:pos="3401"/>
                <w:tab w:val="left" w:leader="none" w:pos="3968"/>
                <w:tab w:val="left" w:leader="none" w:pos="4535"/>
                <w:tab w:val="left" w:leader="none" w:pos="5102"/>
                <w:tab w:val="left" w:leader="none" w:pos="5669"/>
                <w:tab w:val="left" w:leader="none" w:pos="6236"/>
                <w:tab w:val="left" w:leader="none" w:pos="6803"/>
              </w:tabs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8CA59C7" w:rsidP="68CA59C7" w:rsidRDefault="68CA59C7" w14:paraId="34CFAA44" w14:textId="7B5DBAF9">
            <w:pPr>
              <w:widowControl w:val="0"/>
              <w:tabs>
                <w:tab w:val="left" w:leader="none" w:pos="566"/>
                <w:tab w:val="left" w:leader="none" w:pos="1133"/>
                <w:tab w:val="left" w:leader="none" w:pos="1700"/>
                <w:tab w:val="left" w:leader="none" w:pos="2267"/>
                <w:tab w:val="left" w:leader="none" w:pos="2834"/>
                <w:tab w:val="left" w:leader="none" w:pos="3401"/>
                <w:tab w:val="left" w:leader="none" w:pos="3968"/>
                <w:tab w:val="left" w:leader="none" w:pos="4535"/>
                <w:tab w:val="left" w:leader="none" w:pos="5102"/>
                <w:tab w:val="left" w:leader="none" w:pos="5669"/>
                <w:tab w:val="left" w:leader="none" w:pos="6236"/>
                <w:tab w:val="left" w:leader="none" w:pos="6803"/>
              </w:tabs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8CA59C7" w:rsidP="68CA59C7" w:rsidRDefault="68CA59C7" w14:paraId="3D008504" w14:textId="6C87F0E8">
            <w:pPr>
              <w:widowControl w:val="0"/>
              <w:tabs>
                <w:tab w:val="left" w:leader="none" w:pos="566"/>
                <w:tab w:val="left" w:leader="none" w:pos="1133"/>
                <w:tab w:val="left" w:leader="none" w:pos="1700"/>
                <w:tab w:val="left" w:leader="none" w:pos="2267"/>
                <w:tab w:val="left" w:leader="none" w:pos="2834"/>
                <w:tab w:val="left" w:leader="none" w:pos="3401"/>
                <w:tab w:val="left" w:leader="none" w:pos="3968"/>
                <w:tab w:val="left" w:leader="none" w:pos="4535"/>
                <w:tab w:val="left" w:leader="none" w:pos="5102"/>
                <w:tab w:val="left" w:leader="none" w:pos="5669"/>
                <w:tab w:val="left" w:leader="none" w:pos="6236"/>
                <w:tab w:val="left" w:leader="none" w:pos="6803"/>
              </w:tabs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6"/>
              <w:left w:val="single" w:sz="6"/>
              <w:bottom w:val="single" w:sz="6"/>
              <w:right w:val="single" w:sz="18"/>
            </w:tcBorders>
            <w:tcMar>
              <w:left w:w="105" w:type="dxa"/>
              <w:right w:w="105" w:type="dxa"/>
            </w:tcMar>
            <w:vAlign w:val="top"/>
          </w:tcPr>
          <w:p w:rsidR="68CA59C7" w:rsidP="68CA59C7" w:rsidRDefault="68CA59C7" w14:paraId="7F460608" w14:textId="241CB400">
            <w:pPr>
              <w:widowControl w:val="0"/>
              <w:tabs>
                <w:tab w:val="left" w:leader="none" w:pos="566"/>
                <w:tab w:val="left" w:leader="none" w:pos="1133"/>
                <w:tab w:val="left" w:leader="none" w:pos="1700"/>
                <w:tab w:val="left" w:leader="none" w:pos="2267"/>
                <w:tab w:val="left" w:leader="none" w:pos="2834"/>
                <w:tab w:val="left" w:leader="none" w:pos="3401"/>
                <w:tab w:val="left" w:leader="none" w:pos="3968"/>
                <w:tab w:val="left" w:leader="none" w:pos="4535"/>
                <w:tab w:val="left" w:leader="none" w:pos="5102"/>
                <w:tab w:val="left" w:leader="none" w:pos="5669"/>
                <w:tab w:val="left" w:leader="none" w:pos="6236"/>
                <w:tab w:val="left" w:leader="none" w:pos="6803"/>
              </w:tabs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080" w:type="dxa"/>
            <w:tcBorders>
              <w:left w:val="single" w:sz="18"/>
            </w:tcBorders>
            <w:tcMar>
              <w:left w:w="105" w:type="dxa"/>
              <w:right w:w="105" w:type="dxa"/>
            </w:tcMar>
            <w:vAlign w:val="top"/>
          </w:tcPr>
          <w:p w:rsidR="68CA59C7" w:rsidP="68CA59C7" w:rsidRDefault="68CA59C7" w14:paraId="0B608E41" w14:textId="04EEB3F5">
            <w:pPr>
              <w:widowControl w:val="0"/>
              <w:tabs>
                <w:tab w:val="left" w:leader="none" w:pos="566"/>
                <w:tab w:val="left" w:leader="none" w:pos="1133"/>
                <w:tab w:val="left" w:leader="none" w:pos="1700"/>
                <w:tab w:val="left" w:leader="none" w:pos="2267"/>
                <w:tab w:val="left" w:leader="none" w:pos="2834"/>
                <w:tab w:val="left" w:leader="none" w:pos="3401"/>
                <w:tab w:val="left" w:leader="none" w:pos="3968"/>
                <w:tab w:val="left" w:leader="none" w:pos="4535"/>
                <w:tab w:val="left" w:leader="none" w:pos="5102"/>
                <w:tab w:val="left" w:leader="none" w:pos="5669"/>
                <w:tab w:val="left" w:leader="none" w:pos="6236"/>
                <w:tab w:val="left" w:leader="none" w:pos="6803"/>
              </w:tabs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28" w:type="dxa"/>
            <w:tcMar>
              <w:left w:w="105" w:type="dxa"/>
              <w:right w:w="105" w:type="dxa"/>
            </w:tcMar>
            <w:vAlign w:val="top"/>
          </w:tcPr>
          <w:p w:rsidR="68CA59C7" w:rsidP="68CA59C7" w:rsidRDefault="68CA59C7" w14:paraId="24EBC062" w14:textId="13DD4D0D">
            <w:pPr>
              <w:widowControl w:val="0"/>
              <w:tabs>
                <w:tab w:val="left" w:leader="none" w:pos="566"/>
                <w:tab w:val="left" w:leader="none" w:pos="1133"/>
                <w:tab w:val="left" w:leader="none" w:pos="1700"/>
                <w:tab w:val="left" w:leader="none" w:pos="2267"/>
                <w:tab w:val="left" w:leader="none" w:pos="2834"/>
                <w:tab w:val="left" w:leader="none" w:pos="3401"/>
                <w:tab w:val="left" w:leader="none" w:pos="3968"/>
                <w:tab w:val="left" w:leader="none" w:pos="4535"/>
                <w:tab w:val="left" w:leader="none" w:pos="5102"/>
                <w:tab w:val="left" w:leader="none" w:pos="5669"/>
                <w:tab w:val="left" w:leader="none" w:pos="6236"/>
                <w:tab w:val="left" w:leader="none" w:pos="6803"/>
              </w:tabs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878" w:type="dxa"/>
            <w:tcBorders>
              <w:right w:val="single" w:sz="18"/>
            </w:tcBorders>
            <w:tcMar>
              <w:left w:w="105" w:type="dxa"/>
              <w:right w:w="105" w:type="dxa"/>
            </w:tcMar>
            <w:vAlign w:val="top"/>
          </w:tcPr>
          <w:p w:rsidR="68CA59C7" w:rsidP="68CA59C7" w:rsidRDefault="68CA59C7" w14:paraId="35C552B4" w14:textId="0C67C115">
            <w:pPr>
              <w:widowControl w:val="0"/>
              <w:tabs>
                <w:tab w:val="left" w:leader="none" w:pos="566"/>
                <w:tab w:val="left" w:leader="none" w:pos="1133"/>
                <w:tab w:val="left" w:leader="none" w:pos="1700"/>
                <w:tab w:val="left" w:leader="none" w:pos="2267"/>
                <w:tab w:val="left" w:leader="none" w:pos="2834"/>
                <w:tab w:val="left" w:leader="none" w:pos="3401"/>
                <w:tab w:val="left" w:leader="none" w:pos="3968"/>
                <w:tab w:val="left" w:leader="none" w:pos="4535"/>
                <w:tab w:val="left" w:leader="none" w:pos="5102"/>
                <w:tab w:val="left" w:leader="none" w:pos="5669"/>
                <w:tab w:val="left" w:leader="none" w:pos="6236"/>
                <w:tab w:val="left" w:leader="none" w:pos="6803"/>
              </w:tabs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68CA59C7" w:rsidTr="68CA59C7" w14:paraId="6F120573">
        <w:trPr>
          <w:trHeight w:val="300"/>
        </w:trPr>
        <w:tc>
          <w:tcPr>
            <w:tcW w:w="3135" w:type="dxa"/>
            <w:tcBorders>
              <w:top w:val="single" w:sz="6"/>
              <w:left w:val="single" w:sz="18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8CA59C7" w:rsidP="68CA59C7" w:rsidRDefault="68CA59C7" w14:paraId="4B4D684B" w14:textId="4AB2907B">
            <w:pPr>
              <w:widowControl w:val="0"/>
              <w:tabs>
                <w:tab w:val="left" w:leader="none" w:pos="566"/>
                <w:tab w:val="left" w:leader="none" w:pos="1133"/>
                <w:tab w:val="left" w:leader="none" w:pos="1700"/>
                <w:tab w:val="left" w:leader="none" w:pos="2267"/>
                <w:tab w:val="left" w:leader="none" w:pos="2834"/>
                <w:tab w:val="left" w:leader="none" w:pos="3401"/>
                <w:tab w:val="left" w:leader="none" w:pos="3968"/>
                <w:tab w:val="left" w:leader="none" w:pos="4535"/>
                <w:tab w:val="left" w:leader="none" w:pos="5102"/>
                <w:tab w:val="left" w:leader="none" w:pos="5669"/>
                <w:tab w:val="left" w:leader="none" w:pos="6236"/>
                <w:tab w:val="left" w:leader="none" w:pos="6803"/>
              </w:tabs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8CA59C7" w:rsidP="68CA59C7" w:rsidRDefault="68CA59C7" w14:paraId="3CE73FF9" w14:textId="01655ACF">
            <w:pPr>
              <w:widowControl w:val="0"/>
              <w:tabs>
                <w:tab w:val="left" w:leader="none" w:pos="566"/>
                <w:tab w:val="left" w:leader="none" w:pos="1133"/>
                <w:tab w:val="left" w:leader="none" w:pos="1700"/>
                <w:tab w:val="left" w:leader="none" w:pos="2267"/>
                <w:tab w:val="left" w:leader="none" w:pos="2834"/>
                <w:tab w:val="left" w:leader="none" w:pos="3401"/>
                <w:tab w:val="left" w:leader="none" w:pos="3968"/>
                <w:tab w:val="left" w:leader="none" w:pos="4535"/>
                <w:tab w:val="left" w:leader="none" w:pos="5102"/>
                <w:tab w:val="left" w:leader="none" w:pos="5669"/>
                <w:tab w:val="left" w:leader="none" w:pos="6236"/>
                <w:tab w:val="left" w:leader="none" w:pos="6803"/>
              </w:tabs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8CA59C7" w:rsidP="68CA59C7" w:rsidRDefault="68CA59C7" w14:paraId="6A874664" w14:textId="6A33EAE4">
            <w:pPr>
              <w:widowControl w:val="0"/>
              <w:tabs>
                <w:tab w:val="left" w:leader="none" w:pos="566"/>
                <w:tab w:val="left" w:leader="none" w:pos="1133"/>
                <w:tab w:val="left" w:leader="none" w:pos="1700"/>
                <w:tab w:val="left" w:leader="none" w:pos="2267"/>
                <w:tab w:val="left" w:leader="none" w:pos="2834"/>
                <w:tab w:val="left" w:leader="none" w:pos="3401"/>
                <w:tab w:val="left" w:leader="none" w:pos="3968"/>
                <w:tab w:val="left" w:leader="none" w:pos="4535"/>
                <w:tab w:val="left" w:leader="none" w:pos="5102"/>
                <w:tab w:val="left" w:leader="none" w:pos="5669"/>
                <w:tab w:val="left" w:leader="none" w:pos="6236"/>
                <w:tab w:val="left" w:leader="none" w:pos="6803"/>
              </w:tabs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8CA59C7" w:rsidP="68CA59C7" w:rsidRDefault="68CA59C7" w14:paraId="3D02C03A" w14:textId="65A1F8B7">
            <w:pPr>
              <w:widowControl w:val="0"/>
              <w:tabs>
                <w:tab w:val="left" w:leader="none" w:pos="566"/>
                <w:tab w:val="left" w:leader="none" w:pos="1133"/>
                <w:tab w:val="left" w:leader="none" w:pos="1700"/>
                <w:tab w:val="left" w:leader="none" w:pos="2267"/>
                <w:tab w:val="left" w:leader="none" w:pos="2834"/>
                <w:tab w:val="left" w:leader="none" w:pos="3401"/>
                <w:tab w:val="left" w:leader="none" w:pos="3968"/>
                <w:tab w:val="left" w:leader="none" w:pos="4535"/>
                <w:tab w:val="left" w:leader="none" w:pos="5102"/>
                <w:tab w:val="left" w:leader="none" w:pos="5669"/>
                <w:tab w:val="left" w:leader="none" w:pos="6236"/>
                <w:tab w:val="left" w:leader="none" w:pos="6803"/>
              </w:tabs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6"/>
              <w:left w:val="single" w:sz="6"/>
              <w:bottom w:val="single" w:sz="6"/>
              <w:right w:val="single" w:sz="18"/>
            </w:tcBorders>
            <w:tcMar>
              <w:left w:w="105" w:type="dxa"/>
              <w:right w:w="105" w:type="dxa"/>
            </w:tcMar>
            <w:vAlign w:val="top"/>
          </w:tcPr>
          <w:p w:rsidR="68CA59C7" w:rsidP="68CA59C7" w:rsidRDefault="68CA59C7" w14:paraId="0B4C7C6C" w14:textId="2251907A">
            <w:pPr>
              <w:widowControl w:val="0"/>
              <w:tabs>
                <w:tab w:val="left" w:leader="none" w:pos="566"/>
                <w:tab w:val="left" w:leader="none" w:pos="1133"/>
                <w:tab w:val="left" w:leader="none" w:pos="1700"/>
                <w:tab w:val="left" w:leader="none" w:pos="2267"/>
                <w:tab w:val="left" w:leader="none" w:pos="2834"/>
                <w:tab w:val="left" w:leader="none" w:pos="3401"/>
                <w:tab w:val="left" w:leader="none" w:pos="3968"/>
                <w:tab w:val="left" w:leader="none" w:pos="4535"/>
                <w:tab w:val="left" w:leader="none" w:pos="5102"/>
                <w:tab w:val="left" w:leader="none" w:pos="5669"/>
                <w:tab w:val="left" w:leader="none" w:pos="6236"/>
                <w:tab w:val="left" w:leader="none" w:pos="6803"/>
              </w:tabs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080" w:type="dxa"/>
            <w:tcBorders>
              <w:left w:val="single" w:sz="18"/>
            </w:tcBorders>
            <w:tcMar>
              <w:left w:w="105" w:type="dxa"/>
              <w:right w:w="105" w:type="dxa"/>
            </w:tcMar>
            <w:vAlign w:val="top"/>
          </w:tcPr>
          <w:p w:rsidR="68CA59C7" w:rsidP="68CA59C7" w:rsidRDefault="68CA59C7" w14:paraId="5C0A334D" w14:textId="2C5CB363">
            <w:pPr>
              <w:widowControl w:val="0"/>
              <w:tabs>
                <w:tab w:val="left" w:leader="none" w:pos="566"/>
                <w:tab w:val="left" w:leader="none" w:pos="1133"/>
                <w:tab w:val="left" w:leader="none" w:pos="1700"/>
                <w:tab w:val="left" w:leader="none" w:pos="2267"/>
                <w:tab w:val="left" w:leader="none" w:pos="2834"/>
                <w:tab w:val="left" w:leader="none" w:pos="3401"/>
                <w:tab w:val="left" w:leader="none" w:pos="3968"/>
                <w:tab w:val="left" w:leader="none" w:pos="4535"/>
                <w:tab w:val="left" w:leader="none" w:pos="5102"/>
                <w:tab w:val="left" w:leader="none" w:pos="5669"/>
                <w:tab w:val="left" w:leader="none" w:pos="6236"/>
                <w:tab w:val="left" w:leader="none" w:pos="6803"/>
              </w:tabs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28" w:type="dxa"/>
            <w:tcMar>
              <w:left w:w="105" w:type="dxa"/>
              <w:right w:w="105" w:type="dxa"/>
            </w:tcMar>
            <w:vAlign w:val="top"/>
          </w:tcPr>
          <w:p w:rsidR="68CA59C7" w:rsidP="68CA59C7" w:rsidRDefault="68CA59C7" w14:paraId="365F4909" w14:textId="27EDABF7">
            <w:pPr>
              <w:widowControl w:val="0"/>
              <w:tabs>
                <w:tab w:val="left" w:leader="none" w:pos="566"/>
                <w:tab w:val="left" w:leader="none" w:pos="1133"/>
                <w:tab w:val="left" w:leader="none" w:pos="1700"/>
                <w:tab w:val="left" w:leader="none" w:pos="2267"/>
                <w:tab w:val="left" w:leader="none" w:pos="2834"/>
                <w:tab w:val="left" w:leader="none" w:pos="3401"/>
                <w:tab w:val="left" w:leader="none" w:pos="3968"/>
                <w:tab w:val="left" w:leader="none" w:pos="4535"/>
                <w:tab w:val="left" w:leader="none" w:pos="5102"/>
                <w:tab w:val="left" w:leader="none" w:pos="5669"/>
                <w:tab w:val="left" w:leader="none" w:pos="6236"/>
                <w:tab w:val="left" w:leader="none" w:pos="6803"/>
              </w:tabs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878" w:type="dxa"/>
            <w:tcBorders>
              <w:right w:val="single" w:sz="18"/>
            </w:tcBorders>
            <w:tcMar>
              <w:left w:w="105" w:type="dxa"/>
              <w:right w:w="105" w:type="dxa"/>
            </w:tcMar>
            <w:vAlign w:val="top"/>
          </w:tcPr>
          <w:p w:rsidR="68CA59C7" w:rsidP="68CA59C7" w:rsidRDefault="68CA59C7" w14:paraId="5D5269DB" w14:textId="691A893C">
            <w:pPr>
              <w:widowControl w:val="0"/>
              <w:tabs>
                <w:tab w:val="left" w:leader="none" w:pos="566"/>
                <w:tab w:val="left" w:leader="none" w:pos="1133"/>
                <w:tab w:val="left" w:leader="none" w:pos="1700"/>
                <w:tab w:val="left" w:leader="none" w:pos="2267"/>
                <w:tab w:val="left" w:leader="none" w:pos="2834"/>
                <w:tab w:val="left" w:leader="none" w:pos="3401"/>
                <w:tab w:val="left" w:leader="none" w:pos="3968"/>
                <w:tab w:val="left" w:leader="none" w:pos="4535"/>
                <w:tab w:val="left" w:leader="none" w:pos="5102"/>
                <w:tab w:val="left" w:leader="none" w:pos="5669"/>
                <w:tab w:val="left" w:leader="none" w:pos="6236"/>
                <w:tab w:val="left" w:leader="none" w:pos="6803"/>
              </w:tabs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68CA59C7" w:rsidTr="68CA59C7" w14:paraId="5D7949BF">
        <w:trPr>
          <w:trHeight w:val="300"/>
        </w:trPr>
        <w:tc>
          <w:tcPr>
            <w:tcW w:w="3135" w:type="dxa"/>
            <w:tcBorders>
              <w:top w:val="single" w:sz="6"/>
              <w:left w:val="single" w:sz="18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8CA59C7" w:rsidP="68CA59C7" w:rsidRDefault="68CA59C7" w14:paraId="1C1BCB77" w14:textId="7C42526B">
            <w:pPr>
              <w:widowControl w:val="0"/>
              <w:tabs>
                <w:tab w:val="left" w:leader="none" w:pos="566"/>
                <w:tab w:val="left" w:leader="none" w:pos="1133"/>
                <w:tab w:val="left" w:leader="none" w:pos="1700"/>
                <w:tab w:val="left" w:leader="none" w:pos="2267"/>
                <w:tab w:val="left" w:leader="none" w:pos="2834"/>
                <w:tab w:val="left" w:leader="none" w:pos="3401"/>
                <w:tab w:val="left" w:leader="none" w:pos="3968"/>
                <w:tab w:val="left" w:leader="none" w:pos="4535"/>
                <w:tab w:val="left" w:leader="none" w:pos="5102"/>
                <w:tab w:val="left" w:leader="none" w:pos="5669"/>
                <w:tab w:val="left" w:leader="none" w:pos="6236"/>
                <w:tab w:val="left" w:leader="none" w:pos="6803"/>
              </w:tabs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8CA59C7" w:rsidP="68CA59C7" w:rsidRDefault="68CA59C7" w14:paraId="1CE5E2C0" w14:textId="5EEB0C68">
            <w:pPr>
              <w:widowControl w:val="0"/>
              <w:tabs>
                <w:tab w:val="left" w:leader="none" w:pos="566"/>
                <w:tab w:val="left" w:leader="none" w:pos="1133"/>
                <w:tab w:val="left" w:leader="none" w:pos="1700"/>
                <w:tab w:val="left" w:leader="none" w:pos="2267"/>
                <w:tab w:val="left" w:leader="none" w:pos="2834"/>
                <w:tab w:val="left" w:leader="none" w:pos="3401"/>
                <w:tab w:val="left" w:leader="none" w:pos="3968"/>
                <w:tab w:val="left" w:leader="none" w:pos="4535"/>
                <w:tab w:val="left" w:leader="none" w:pos="5102"/>
                <w:tab w:val="left" w:leader="none" w:pos="5669"/>
                <w:tab w:val="left" w:leader="none" w:pos="6236"/>
                <w:tab w:val="left" w:leader="none" w:pos="6803"/>
              </w:tabs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8CA59C7" w:rsidP="68CA59C7" w:rsidRDefault="68CA59C7" w14:paraId="3E62EAC7" w14:textId="5737E2EC">
            <w:pPr>
              <w:widowControl w:val="0"/>
              <w:tabs>
                <w:tab w:val="left" w:leader="none" w:pos="566"/>
                <w:tab w:val="left" w:leader="none" w:pos="1133"/>
                <w:tab w:val="left" w:leader="none" w:pos="1700"/>
                <w:tab w:val="left" w:leader="none" w:pos="2267"/>
                <w:tab w:val="left" w:leader="none" w:pos="2834"/>
                <w:tab w:val="left" w:leader="none" w:pos="3401"/>
                <w:tab w:val="left" w:leader="none" w:pos="3968"/>
                <w:tab w:val="left" w:leader="none" w:pos="4535"/>
                <w:tab w:val="left" w:leader="none" w:pos="5102"/>
                <w:tab w:val="left" w:leader="none" w:pos="5669"/>
                <w:tab w:val="left" w:leader="none" w:pos="6236"/>
                <w:tab w:val="left" w:leader="none" w:pos="6803"/>
              </w:tabs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8CA59C7" w:rsidP="68CA59C7" w:rsidRDefault="68CA59C7" w14:paraId="30FED7AB" w14:textId="1DA4858C">
            <w:pPr>
              <w:widowControl w:val="0"/>
              <w:tabs>
                <w:tab w:val="left" w:leader="none" w:pos="566"/>
                <w:tab w:val="left" w:leader="none" w:pos="1133"/>
                <w:tab w:val="left" w:leader="none" w:pos="1700"/>
                <w:tab w:val="left" w:leader="none" w:pos="2267"/>
                <w:tab w:val="left" w:leader="none" w:pos="2834"/>
                <w:tab w:val="left" w:leader="none" w:pos="3401"/>
                <w:tab w:val="left" w:leader="none" w:pos="3968"/>
                <w:tab w:val="left" w:leader="none" w:pos="4535"/>
                <w:tab w:val="left" w:leader="none" w:pos="5102"/>
                <w:tab w:val="left" w:leader="none" w:pos="5669"/>
                <w:tab w:val="left" w:leader="none" w:pos="6236"/>
                <w:tab w:val="left" w:leader="none" w:pos="6803"/>
              </w:tabs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6"/>
              <w:left w:val="single" w:sz="6"/>
              <w:bottom w:val="single" w:sz="6"/>
              <w:right w:val="single" w:sz="18"/>
            </w:tcBorders>
            <w:tcMar>
              <w:left w:w="105" w:type="dxa"/>
              <w:right w:w="105" w:type="dxa"/>
            </w:tcMar>
            <w:vAlign w:val="top"/>
          </w:tcPr>
          <w:p w:rsidR="68CA59C7" w:rsidP="68CA59C7" w:rsidRDefault="68CA59C7" w14:paraId="45C90A0B" w14:textId="6909CFAB">
            <w:pPr>
              <w:widowControl w:val="0"/>
              <w:tabs>
                <w:tab w:val="left" w:leader="none" w:pos="566"/>
                <w:tab w:val="left" w:leader="none" w:pos="1133"/>
                <w:tab w:val="left" w:leader="none" w:pos="1700"/>
                <w:tab w:val="left" w:leader="none" w:pos="2267"/>
                <w:tab w:val="left" w:leader="none" w:pos="2834"/>
                <w:tab w:val="left" w:leader="none" w:pos="3401"/>
                <w:tab w:val="left" w:leader="none" w:pos="3968"/>
                <w:tab w:val="left" w:leader="none" w:pos="4535"/>
                <w:tab w:val="left" w:leader="none" w:pos="5102"/>
                <w:tab w:val="left" w:leader="none" w:pos="5669"/>
                <w:tab w:val="left" w:leader="none" w:pos="6236"/>
                <w:tab w:val="left" w:leader="none" w:pos="6803"/>
              </w:tabs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080" w:type="dxa"/>
            <w:tcBorders>
              <w:left w:val="single" w:sz="18"/>
            </w:tcBorders>
            <w:tcMar>
              <w:left w:w="105" w:type="dxa"/>
              <w:right w:w="105" w:type="dxa"/>
            </w:tcMar>
            <w:vAlign w:val="top"/>
          </w:tcPr>
          <w:p w:rsidR="68CA59C7" w:rsidP="68CA59C7" w:rsidRDefault="68CA59C7" w14:paraId="74477215" w14:textId="3E20E7A6">
            <w:pPr>
              <w:widowControl w:val="0"/>
              <w:tabs>
                <w:tab w:val="left" w:leader="none" w:pos="566"/>
                <w:tab w:val="left" w:leader="none" w:pos="1133"/>
                <w:tab w:val="left" w:leader="none" w:pos="1700"/>
                <w:tab w:val="left" w:leader="none" w:pos="2267"/>
                <w:tab w:val="left" w:leader="none" w:pos="2834"/>
                <w:tab w:val="left" w:leader="none" w:pos="3401"/>
                <w:tab w:val="left" w:leader="none" w:pos="3968"/>
                <w:tab w:val="left" w:leader="none" w:pos="4535"/>
                <w:tab w:val="left" w:leader="none" w:pos="5102"/>
                <w:tab w:val="left" w:leader="none" w:pos="5669"/>
                <w:tab w:val="left" w:leader="none" w:pos="6236"/>
                <w:tab w:val="left" w:leader="none" w:pos="6803"/>
              </w:tabs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28" w:type="dxa"/>
            <w:tcMar>
              <w:left w:w="105" w:type="dxa"/>
              <w:right w:w="105" w:type="dxa"/>
            </w:tcMar>
            <w:vAlign w:val="top"/>
          </w:tcPr>
          <w:p w:rsidR="68CA59C7" w:rsidP="68CA59C7" w:rsidRDefault="68CA59C7" w14:paraId="63CBBCC4" w14:textId="7F683F30">
            <w:pPr>
              <w:widowControl w:val="0"/>
              <w:tabs>
                <w:tab w:val="left" w:leader="none" w:pos="566"/>
                <w:tab w:val="left" w:leader="none" w:pos="1133"/>
                <w:tab w:val="left" w:leader="none" w:pos="1700"/>
                <w:tab w:val="left" w:leader="none" w:pos="2267"/>
                <w:tab w:val="left" w:leader="none" w:pos="2834"/>
                <w:tab w:val="left" w:leader="none" w:pos="3401"/>
                <w:tab w:val="left" w:leader="none" w:pos="3968"/>
                <w:tab w:val="left" w:leader="none" w:pos="4535"/>
                <w:tab w:val="left" w:leader="none" w:pos="5102"/>
                <w:tab w:val="left" w:leader="none" w:pos="5669"/>
                <w:tab w:val="left" w:leader="none" w:pos="6236"/>
                <w:tab w:val="left" w:leader="none" w:pos="6803"/>
              </w:tabs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878" w:type="dxa"/>
            <w:tcBorders>
              <w:right w:val="single" w:sz="18"/>
            </w:tcBorders>
            <w:tcMar>
              <w:left w:w="105" w:type="dxa"/>
              <w:right w:w="105" w:type="dxa"/>
            </w:tcMar>
            <w:vAlign w:val="top"/>
          </w:tcPr>
          <w:p w:rsidR="68CA59C7" w:rsidP="68CA59C7" w:rsidRDefault="68CA59C7" w14:paraId="5D7713DA" w14:textId="169275D0">
            <w:pPr>
              <w:widowControl w:val="0"/>
              <w:tabs>
                <w:tab w:val="left" w:leader="none" w:pos="566"/>
                <w:tab w:val="left" w:leader="none" w:pos="1133"/>
                <w:tab w:val="left" w:leader="none" w:pos="1700"/>
                <w:tab w:val="left" w:leader="none" w:pos="2267"/>
                <w:tab w:val="left" w:leader="none" w:pos="2834"/>
                <w:tab w:val="left" w:leader="none" w:pos="3401"/>
                <w:tab w:val="left" w:leader="none" w:pos="3968"/>
                <w:tab w:val="left" w:leader="none" w:pos="4535"/>
                <w:tab w:val="left" w:leader="none" w:pos="5102"/>
                <w:tab w:val="left" w:leader="none" w:pos="5669"/>
                <w:tab w:val="left" w:leader="none" w:pos="6236"/>
                <w:tab w:val="left" w:leader="none" w:pos="6803"/>
              </w:tabs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68CA59C7" w:rsidTr="68CA59C7" w14:paraId="5AE8F3D1">
        <w:trPr>
          <w:trHeight w:val="300"/>
        </w:trPr>
        <w:tc>
          <w:tcPr>
            <w:tcW w:w="3135" w:type="dxa"/>
            <w:tcBorders>
              <w:top w:val="single" w:sz="6"/>
              <w:left w:val="single" w:sz="18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8CA59C7" w:rsidP="68CA59C7" w:rsidRDefault="68CA59C7" w14:paraId="17AF2B30" w14:textId="64A33E1F">
            <w:pPr>
              <w:widowControl w:val="0"/>
              <w:tabs>
                <w:tab w:val="left" w:leader="none" w:pos="566"/>
                <w:tab w:val="left" w:leader="none" w:pos="1133"/>
                <w:tab w:val="left" w:leader="none" w:pos="1700"/>
                <w:tab w:val="left" w:leader="none" w:pos="2267"/>
                <w:tab w:val="left" w:leader="none" w:pos="2834"/>
                <w:tab w:val="left" w:leader="none" w:pos="3401"/>
                <w:tab w:val="left" w:leader="none" w:pos="3968"/>
                <w:tab w:val="left" w:leader="none" w:pos="4535"/>
                <w:tab w:val="left" w:leader="none" w:pos="5102"/>
                <w:tab w:val="left" w:leader="none" w:pos="5669"/>
                <w:tab w:val="left" w:leader="none" w:pos="6236"/>
                <w:tab w:val="left" w:leader="none" w:pos="6803"/>
              </w:tabs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8CA59C7" w:rsidP="68CA59C7" w:rsidRDefault="68CA59C7" w14:paraId="74B62101" w14:textId="3088114A">
            <w:pPr>
              <w:widowControl w:val="0"/>
              <w:tabs>
                <w:tab w:val="left" w:leader="none" w:pos="566"/>
                <w:tab w:val="left" w:leader="none" w:pos="1133"/>
                <w:tab w:val="left" w:leader="none" w:pos="1700"/>
                <w:tab w:val="left" w:leader="none" w:pos="2267"/>
                <w:tab w:val="left" w:leader="none" w:pos="2834"/>
                <w:tab w:val="left" w:leader="none" w:pos="3401"/>
                <w:tab w:val="left" w:leader="none" w:pos="3968"/>
                <w:tab w:val="left" w:leader="none" w:pos="4535"/>
                <w:tab w:val="left" w:leader="none" w:pos="5102"/>
                <w:tab w:val="left" w:leader="none" w:pos="5669"/>
                <w:tab w:val="left" w:leader="none" w:pos="6236"/>
                <w:tab w:val="left" w:leader="none" w:pos="6803"/>
              </w:tabs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8CA59C7" w:rsidP="68CA59C7" w:rsidRDefault="68CA59C7" w14:paraId="1B589880" w14:textId="15DA4632">
            <w:pPr>
              <w:widowControl w:val="0"/>
              <w:tabs>
                <w:tab w:val="left" w:leader="none" w:pos="566"/>
                <w:tab w:val="left" w:leader="none" w:pos="1133"/>
                <w:tab w:val="left" w:leader="none" w:pos="1700"/>
                <w:tab w:val="left" w:leader="none" w:pos="2267"/>
                <w:tab w:val="left" w:leader="none" w:pos="2834"/>
                <w:tab w:val="left" w:leader="none" w:pos="3401"/>
                <w:tab w:val="left" w:leader="none" w:pos="3968"/>
                <w:tab w:val="left" w:leader="none" w:pos="4535"/>
                <w:tab w:val="left" w:leader="none" w:pos="5102"/>
                <w:tab w:val="left" w:leader="none" w:pos="5669"/>
                <w:tab w:val="left" w:leader="none" w:pos="6236"/>
                <w:tab w:val="left" w:leader="none" w:pos="6803"/>
              </w:tabs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8CA59C7" w:rsidP="68CA59C7" w:rsidRDefault="68CA59C7" w14:paraId="1A03C59F" w14:textId="1FF90F31">
            <w:pPr>
              <w:widowControl w:val="0"/>
              <w:tabs>
                <w:tab w:val="left" w:leader="none" w:pos="566"/>
                <w:tab w:val="left" w:leader="none" w:pos="1133"/>
                <w:tab w:val="left" w:leader="none" w:pos="1700"/>
                <w:tab w:val="left" w:leader="none" w:pos="2267"/>
                <w:tab w:val="left" w:leader="none" w:pos="2834"/>
                <w:tab w:val="left" w:leader="none" w:pos="3401"/>
                <w:tab w:val="left" w:leader="none" w:pos="3968"/>
                <w:tab w:val="left" w:leader="none" w:pos="4535"/>
                <w:tab w:val="left" w:leader="none" w:pos="5102"/>
                <w:tab w:val="left" w:leader="none" w:pos="5669"/>
                <w:tab w:val="left" w:leader="none" w:pos="6236"/>
                <w:tab w:val="left" w:leader="none" w:pos="6803"/>
              </w:tabs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6"/>
              <w:left w:val="single" w:sz="6"/>
              <w:bottom w:val="single" w:sz="6"/>
              <w:right w:val="single" w:sz="18"/>
            </w:tcBorders>
            <w:tcMar>
              <w:left w:w="105" w:type="dxa"/>
              <w:right w:w="105" w:type="dxa"/>
            </w:tcMar>
            <w:vAlign w:val="top"/>
          </w:tcPr>
          <w:p w:rsidR="68CA59C7" w:rsidP="68CA59C7" w:rsidRDefault="68CA59C7" w14:paraId="5CE7B05B" w14:textId="34F6DAA9">
            <w:pPr>
              <w:widowControl w:val="0"/>
              <w:tabs>
                <w:tab w:val="left" w:leader="none" w:pos="566"/>
                <w:tab w:val="left" w:leader="none" w:pos="1133"/>
                <w:tab w:val="left" w:leader="none" w:pos="1700"/>
                <w:tab w:val="left" w:leader="none" w:pos="2267"/>
                <w:tab w:val="left" w:leader="none" w:pos="2834"/>
                <w:tab w:val="left" w:leader="none" w:pos="3401"/>
                <w:tab w:val="left" w:leader="none" w:pos="3968"/>
                <w:tab w:val="left" w:leader="none" w:pos="4535"/>
                <w:tab w:val="left" w:leader="none" w:pos="5102"/>
                <w:tab w:val="left" w:leader="none" w:pos="5669"/>
                <w:tab w:val="left" w:leader="none" w:pos="6236"/>
                <w:tab w:val="left" w:leader="none" w:pos="6803"/>
              </w:tabs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080" w:type="dxa"/>
            <w:tcBorders>
              <w:left w:val="single" w:sz="18"/>
            </w:tcBorders>
            <w:tcMar>
              <w:left w:w="105" w:type="dxa"/>
              <w:right w:w="105" w:type="dxa"/>
            </w:tcMar>
            <w:vAlign w:val="top"/>
          </w:tcPr>
          <w:p w:rsidR="68CA59C7" w:rsidP="68CA59C7" w:rsidRDefault="68CA59C7" w14:paraId="57821761" w14:textId="18710035">
            <w:pPr>
              <w:widowControl w:val="0"/>
              <w:tabs>
                <w:tab w:val="left" w:leader="none" w:pos="566"/>
                <w:tab w:val="left" w:leader="none" w:pos="1133"/>
                <w:tab w:val="left" w:leader="none" w:pos="1700"/>
                <w:tab w:val="left" w:leader="none" w:pos="2267"/>
                <w:tab w:val="left" w:leader="none" w:pos="2834"/>
                <w:tab w:val="left" w:leader="none" w:pos="3401"/>
                <w:tab w:val="left" w:leader="none" w:pos="3968"/>
                <w:tab w:val="left" w:leader="none" w:pos="4535"/>
                <w:tab w:val="left" w:leader="none" w:pos="5102"/>
                <w:tab w:val="left" w:leader="none" w:pos="5669"/>
                <w:tab w:val="left" w:leader="none" w:pos="6236"/>
                <w:tab w:val="left" w:leader="none" w:pos="6803"/>
              </w:tabs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28" w:type="dxa"/>
            <w:tcMar>
              <w:left w:w="105" w:type="dxa"/>
              <w:right w:w="105" w:type="dxa"/>
            </w:tcMar>
            <w:vAlign w:val="top"/>
          </w:tcPr>
          <w:p w:rsidR="68CA59C7" w:rsidP="68CA59C7" w:rsidRDefault="68CA59C7" w14:paraId="4B6BEA2B" w14:textId="5FF7C8E2">
            <w:pPr>
              <w:widowControl w:val="0"/>
              <w:tabs>
                <w:tab w:val="left" w:leader="none" w:pos="566"/>
                <w:tab w:val="left" w:leader="none" w:pos="1133"/>
                <w:tab w:val="left" w:leader="none" w:pos="1700"/>
                <w:tab w:val="left" w:leader="none" w:pos="2267"/>
                <w:tab w:val="left" w:leader="none" w:pos="2834"/>
                <w:tab w:val="left" w:leader="none" w:pos="3401"/>
                <w:tab w:val="left" w:leader="none" w:pos="3968"/>
                <w:tab w:val="left" w:leader="none" w:pos="4535"/>
                <w:tab w:val="left" w:leader="none" w:pos="5102"/>
                <w:tab w:val="left" w:leader="none" w:pos="5669"/>
                <w:tab w:val="left" w:leader="none" w:pos="6236"/>
                <w:tab w:val="left" w:leader="none" w:pos="6803"/>
              </w:tabs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878" w:type="dxa"/>
            <w:tcBorders>
              <w:right w:val="single" w:sz="18"/>
            </w:tcBorders>
            <w:tcMar>
              <w:left w:w="105" w:type="dxa"/>
              <w:right w:w="105" w:type="dxa"/>
            </w:tcMar>
            <w:vAlign w:val="top"/>
          </w:tcPr>
          <w:p w:rsidR="68CA59C7" w:rsidP="68CA59C7" w:rsidRDefault="68CA59C7" w14:paraId="04026699" w14:textId="1946488E">
            <w:pPr>
              <w:widowControl w:val="0"/>
              <w:tabs>
                <w:tab w:val="left" w:leader="none" w:pos="566"/>
                <w:tab w:val="left" w:leader="none" w:pos="1133"/>
                <w:tab w:val="left" w:leader="none" w:pos="1700"/>
                <w:tab w:val="left" w:leader="none" w:pos="2267"/>
                <w:tab w:val="left" w:leader="none" w:pos="2834"/>
                <w:tab w:val="left" w:leader="none" w:pos="3401"/>
                <w:tab w:val="left" w:leader="none" w:pos="3968"/>
                <w:tab w:val="left" w:leader="none" w:pos="4535"/>
                <w:tab w:val="left" w:leader="none" w:pos="5102"/>
                <w:tab w:val="left" w:leader="none" w:pos="5669"/>
                <w:tab w:val="left" w:leader="none" w:pos="6236"/>
                <w:tab w:val="left" w:leader="none" w:pos="6803"/>
              </w:tabs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68CA59C7" w:rsidTr="68CA59C7" w14:paraId="5F477AB1">
        <w:trPr>
          <w:trHeight w:val="300"/>
        </w:trPr>
        <w:tc>
          <w:tcPr>
            <w:tcW w:w="3135" w:type="dxa"/>
            <w:tcBorders>
              <w:top w:val="single" w:sz="6"/>
              <w:left w:val="single" w:sz="18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8CA59C7" w:rsidP="68CA59C7" w:rsidRDefault="68CA59C7" w14:paraId="34517C8D" w14:textId="381D5353">
            <w:pPr>
              <w:widowControl w:val="0"/>
              <w:tabs>
                <w:tab w:val="left" w:leader="none" w:pos="566"/>
                <w:tab w:val="left" w:leader="none" w:pos="1133"/>
                <w:tab w:val="left" w:leader="none" w:pos="1700"/>
                <w:tab w:val="left" w:leader="none" w:pos="2267"/>
                <w:tab w:val="left" w:leader="none" w:pos="2834"/>
                <w:tab w:val="left" w:leader="none" w:pos="3401"/>
                <w:tab w:val="left" w:leader="none" w:pos="3968"/>
                <w:tab w:val="left" w:leader="none" w:pos="4535"/>
                <w:tab w:val="left" w:leader="none" w:pos="5102"/>
                <w:tab w:val="left" w:leader="none" w:pos="5669"/>
                <w:tab w:val="left" w:leader="none" w:pos="6236"/>
                <w:tab w:val="left" w:leader="none" w:pos="6803"/>
              </w:tabs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8CA59C7" w:rsidP="68CA59C7" w:rsidRDefault="68CA59C7" w14:paraId="228DC197" w14:textId="0929376E">
            <w:pPr>
              <w:widowControl w:val="0"/>
              <w:tabs>
                <w:tab w:val="left" w:leader="none" w:pos="566"/>
                <w:tab w:val="left" w:leader="none" w:pos="1133"/>
                <w:tab w:val="left" w:leader="none" w:pos="1700"/>
                <w:tab w:val="left" w:leader="none" w:pos="2267"/>
                <w:tab w:val="left" w:leader="none" w:pos="2834"/>
                <w:tab w:val="left" w:leader="none" w:pos="3401"/>
                <w:tab w:val="left" w:leader="none" w:pos="3968"/>
                <w:tab w:val="left" w:leader="none" w:pos="4535"/>
                <w:tab w:val="left" w:leader="none" w:pos="5102"/>
                <w:tab w:val="left" w:leader="none" w:pos="5669"/>
                <w:tab w:val="left" w:leader="none" w:pos="6236"/>
                <w:tab w:val="left" w:leader="none" w:pos="6803"/>
              </w:tabs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8CA59C7" w:rsidP="68CA59C7" w:rsidRDefault="68CA59C7" w14:paraId="4E308B57" w14:textId="30328758">
            <w:pPr>
              <w:widowControl w:val="0"/>
              <w:tabs>
                <w:tab w:val="left" w:leader="none" w:pos="566"/>
                <w:tab w:val="left" w:leader="none" w:pos="1133"/>
                <w:tab w:val="left" w:leader="none" w:pos="1700"/>
                <w:tab w:val="left" w:leader="none" w:pos="2267"/>
                <w:tab w:val="left" w:leader="none" w:pos="2834"/>
                <w:tab w:val="left" w:leader="none" w:pos="3401"/>
                <w:tab w:val="left" w:leader="none" w:pos="3968"/>
                <w:tab w:val="left" w:leader="none" w:pos="4535"/>
                <w:tab w:val="left" w:leader="none" w:pos="5102"/>
                <w:tab w:val="left" w:leader="none" w:pos="5669"/>
                <w:tab w:val="left" w:leader="none" w:pos="6236"/>
                <w:tab w:val="left" w:leader="none" w:pos="6803"/>
              </w:tabs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8CA59C7" w:rsidP="68CA59C7" w:rsidRDefault="68CA59C7" w14:paraId="2EEA25C5" w14:textId="2A90E01F">
            <w:pPr>
              <w:widowControl w:val="0"/>
              <w:tabs>
                <w:tab w:val="left" w:leader="none" w:pos="566"/>
                <w:tab w:val="left" w:leader="none" w:pos="1133"/>
                <w:tab w:val="left" w:leader="none" w:pos="1700"/>
                <w:tab w:val="left" w:leader="none" w:pos="2267"/>
                <w:tab w:val="left" w:leader="none" w:pos="2834"/>
                <w:tab w:val="left" w:leader="none" w:pos="3401"/>
                <w:tab w:val="left" w:leader="none" w:pos="3968"/>
                <w:tab w:val="left" w:leader="none" w:pos="4535"/>
                <w:tab w:val="left" w:leader="none" w:pos="5102"/>
                <w:tab w:val="left" w:leader="none" w:pos="5669"/>
                <w:tab w:val="left" w:leader="none" w:pos="6236"/>
                <w:tab w:val="left" w:leader="none" w:pos="6803"/>
              </w:tabs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6"/>
              <w:left w:val="single" w:sz="6"/>
              <w:bottom w:val="single" w:sz="6"/>
              <w:right w:val="single" w:sz="18"/>
            </w:tcBorders>
            <w:tcMar>
              <w:left w:w="105" w:type="dxa"/>
              <w:right w:w="105" w:type="dxa"/>
            </w:tcMar>
            <w:vAlign w:val="top"/>
          </w:tcPr>
          <w:p w:rsidR="68CA59C7" w:rsidP="68CA59C7" w:rsidRDefault="68CA59C7" w14:paraId="60C686AF" w14:textId="53C31AD3">
            <w:pPr>
              <w:widowControl w:val="0"/>
              <w:tabs>
                <w:tab w:val="left" w:leader="none" w:pos="566"/>
                <w:tab w:val="left" w:leader="none" w:pos="1133"/>
                <w:tab w:val="left" w:leader="none" w:pos="1700"/>
                <w:tab w:val="left" w:leader="none" w:pos="2267"/>
                <w:tab w:val="left" w:leader="none" w:pos="2834"/>
                <w:tab w:val="left" w:leader="none" w:pos="3401"/>
                <w:tab w:val="left" w:leader="none" w:pos="3968"/>
                <w:tab w:val="left" w:leader="none" w:pos="4535"/>
                <w:tab w:val="left" w:leader="none" w:pos="5102"/>
                <w:tab w:val="left" w:leader="none" w:pos="5669"/>
                <w:tab w:val="left" w:leader="none" w:pos="6236"/>
                <w:tab w:val="left" w:leader="none" w:pos="6803"/>
              </w:tabs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080" w:type="dxa"/>
            <w:tcBorders>
              <w:left w:val="single" w:sz="18"/>
            </w:tcBorders>
            <w:tcMar>
              <w:left w:w="105" w:type="dxa"/>
              <w:right w:w="105" w:type="dxa"/>
            </w:tcMar>
            <w:vAlign w:val="top"/>
          </w:tcPr>
          <w:p w:rsidR="68CA59C7" w:rsidP="68CA59C7" w:rsidRDefault="68CA59C7" w14:paraId="2BD45E47" w14:textId="648A8E00">
            <w:pPr>
              <w:widowControl w:val="0"/>
              <w:tabs>
                <w:tab w:val="left" w:leader="none" w:pos="566"/>
                <w:tab w:val="left" w:leader="none" w:pos="1133"/>
                <w:tab w:val="left" w:leader="none" w:pos="1700"/>
                <w:tab w:val="left" w:leader="none" w:pos="2267"/>
                <w:tab w:val="left" w:leader="none" w:pos="2834"/>
                <w:tab w:val="left" w:leader="none" w:pos="3401"/>
                <w:tab w:val="left" w:leader="none" w:pos="3968"/>
                <w:tab w:val="left" w:leader="none" w:pos="4535"/>
                <w:tab w:val="left" w:leader="none" w:pos="5102"/>
                <w:tab w:val="left" w:leader="none" w:pos="5669"/>
                <w:tab w:val="left" w:leader="none" w:pos="6236"/>
                <w:tab w:val="left" w:leader="none" w:pos="6803"/>
              </w:tabs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28" w:type="dxa"/>
            <w:tcMar>
              <w:left w:w="105" w:type="dxa"/>
              <w:right w:w="105" w:type="dxa"/>
            </w:tcMar>
            <w:vAlign w:val="top"/>
          </w:tcPr>
          <w:p w:rsidR="68CA59C7" w:rsidP="68CA59C7" w:rsidRDefault="68CA59C7" w14:paraId="76D6E60B" w14:textId="433C17DC">
            <w:pPr>
              <w:widowControl w:val="0"/>
              <w:tabs>
                <w:tab w:val="left" w:leader="none" w:pos="566"/>
                <w:tab w:val="left" w:leader="none" w:pos="1133"/>
                <w:tab w:val="left" w:leader="none" w:pos="1700"/>
                <w:tab w:val="left" w:leader="none" w:pos="2267"/>
                <w:tab w:val="left" w:leader="none" w:pos="2834"/>
                <w:tab w:val="left" w:leader="none" w:pos="3401"/>
                <w:tab w:val="left" w:leader="none" w:pos="3968"/>
                <w:tab w:val="left" w:leader="none" w:pos="4535"/>
                <w:tab w:val="left" w:leader="none" w:pos="5102"/>
                <w:tab w:val="left" w:leader="none" w:pos="5669"/>
                <w:tab w:val="left" w:leader="none" w:pos="6236"/>
                <w:tab w:val="left" w:leader="none" w:pos="6803"/>
              </w:tabs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878" w:type="dxa"/>
            <w:tcBorders>
              <w:right w:val="single" w:sz="18"/>
            </w:tcBorders>
            <w:tcMar>
              <w:left w:w="105" w:type="dxa"/>
              <w:right w:w="105" w:type="dxa"/>
            </w:tcMar>
            <w:vAlign w:val="top"/>
          </w:tcPr>
          <w:p w:rsidR="68CA59C7" w:rsidP="68CA59C7" w:rsidRDefault="68CA59C7" w14:paraId="3CF9C7B1" w14:textId="3AB70BE7">
            <w:pPr>
              <w:widowControl w:val="0"/>
              <w:tabs>
                <w:tab w:val="left" w:leader="none" w:pos="566"/>
                <w:tab w:val="left" w:leader="none" w:pos="1133"/>
                <w:tab w:val="left" w:leader="none" w:pos="1700"/>
                <w:tab w:val="left" w:leader="none" w:pos="2267"/>
                <w:tab w:val="left" w:leader="none" w:pos="2834"/>
                <w:tab w:val="left" w:leader="none" w:pos="3401"/>
                <w:tab w:val="left" w:leader="none" w:pos="3968"/>
                <w:tab w:val="left" w:leader="none" w:pos="4535"/>
                <w:tab w:val="left" w:leader="none" w:pos="5102"/>
                <w:tab w:val="left" w:leader="none" w:pos="5669"/>
                <w:tab w:val="left" w:leader="none" w:pos="6236"/>
                <w:tab w:val="left" w:leader="none" w:pos="6803"/>
              </w:tabs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68CA59C7" w:rsidTr="68CA59C7" w14:paraId="7612A9E7">
        <w:trPr>
          <w:trHeight w:val="300"/>
        </w:trPr>
        <w:tc>
          <w:tcPr>
            <w:tcW w:w="3135" w:type="dxa"/>
            <w:tcBorders>
              <w:top w:val="single" w:sz="6"/>
              <w:left w:val="single" w:sz="18"/>
              <w:bottom w:val="single" w:sz="18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8CA59C7" w:rsidP="68CA59C7" w:rsidRDefault="68CA59C7" w14:paraId="6DE4A5BC" w14:textId="28188225">
            <w:pPr>
              <w:widowControl w:val="0"/>
              <w:tabs>
                <w:tab w:val="left" w:leader="none" w:pos="566"/>
                <w:tab w:val="left" w:leader="none" w:pos="1133"/>
                <w:tab w:val="left" w:leader="none" w:pos="1700"/>
                <w:tab w:val="left" w:leader="none" w:pos="2267"/>
                <w:tab w:val="left" w:leader="none" w:pos="2834"/>
                <w:tab w:val="left" w:leader="none" w:pos="3401"/>
                <w:tab w:val="left" w:leader="none" w:pos="3968"/>
                <w:tab w:val="left" w:leader="none" w:pos="4535"/>
                <w:tab w:val="left" w:leader="none" w:pos="5102"/>
                <w:tab w:val="left" w:leader="none" w:pos="5669"/>
                <w:tab w:val="left" w:leader="none" w:pos="6236"/>
                <w:tab w:val="left" w:leader="none" w:pos="6803"/>
              </w:tabs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/>
              <w:left w:val="single" w:sz="6"/>
              <w:bottom w:val="single" w:sz="18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8CA59C7" w:rsidP="68CA59C7" w:rsidRDefault="68CA59C7" w14:paraId="23D25C5C" w14:textId="76EC73DB">
            <w:pPr>
              <w:widowControl w:val="0"/>
              <w:tabs>
                <w:tab w:val="left" w:leader="none" w:pos="566"/>
                <w:tab w:val="left" w:leader="none" w:pos="1133"/>
                <w:tab w:val="left" w:leader="none" w:pos="1700"/>
                <w:tab w:val="left" w:leader="none" w:pos="2267"/>
                <w:tab w:val="left" w:leader="none" w:pos="2834"/>
                <w:tab w:val="left" w:leader="none" w:pos="3401"/>
                <w:tab w:val="left" w:leader="none" w:pos="3968"/>
                <w:tab w:val="left" w:leader="none" w:pos="4535"/>
                <w:tab w:val="left" w:leader="none" w:pos="5102"/>
                <w:tab w:val="left" w:leader="none" w:pos="5669"/>
                <w:tab w:val="left" w:leader="none" w:pos="6236"/>
                <w:tab w:val="left" w:leader="none" w:pos="6803"/>
              </w:tabs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6"/>
              <w:left w:val="single" w:sz="6"/>
              <w:bottom w:val="single" w:sz="18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8CA59C7" w:rsidP="68CA59C7" w:rsidRDefault="68CA59C7" w14:paraId="23AEB8DF" w14:textId="64D29B45">
            <w:pPr>
              <w:widowControl w:val="0"/>
              <w:tabs>
                <w:tab w:val="left" w:leader="none" w:pos="566"/>
                <w:tab w:val="left" w:leader="none" w:pos="1133"/>
                <w:tab w:val="left" w:leader="none" w:pos="1700"/>
                <w:tab w:val="left" w:leader="none" w:pos="2267"/>
                <w:tab w:val="left" w:leader="none" w:pos="2834"/>
                <w:tab w:val="left" w:leader="none" w:pos="3401"/>
                <w:tab w:val="left" w:leader="none" w:pos="3968"/>
                <w:tab w:val="left" w:leader="none" w:pos="4535"/>
                <w:tab w:val="left" w:leader="none" w:pos="5102"/>
                <w:tab w:val="left" w:leader="none" w:pos="5669"/>
                <w:tab w:val="left" w:leader="none" w:pos="6236"/>
                <w:tab w:val="left" w:leader="none" w:pos="6803"/>
              </w:tabs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6"/>
              <w:left w:val="single" w:sz="6"/>
              <w:bottom w:val="single" w:sz="18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8CA59C7" w:rsidP="68CA59C7" w:rsidRDefault="68CA59C7" w14:paraId="2538B74D" w14:textId="0B5278B2">
            <w:pPr>
              <w:widowControl w:val="0"/>
              <w:tabs>
                <w:tab w:val="left" w:leader="none" w:pos="566"/>
                <w:tab w:val="left" w:leader="none" w:pos="1133"/>
                <w:tab w:val="left" w:leader="none" w:pos="1700"/>
                <w:tab w:val="left" w:leader="none" w:pos="2267"/>
                <w:tab w:val="left" w:leader="none" w:pos="2834"/>
                <w:tab w:val="left" w:leader="none" w:pos="3401"/>
                <w:tab w:val="left" w:leader="none" w:pos="3968"/>
                <w:tab w:val="left" w:leader="none" w:pos="4535"/>
                <w:tab w:val="left" w:leader="none" w:pos="5102"/>
                <w:tab w:val="left" w:leader="none" w:pos="5669"/>
                <w:tab w:val="left" w:leader="none" w:pos="6236"/>
                <w:tab w:val="left" w:leader="none" w:pos="6803"/>
              </w:tabs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6"/>
              <w:left w:val="single" w:sz="6"/>
              <w:bottom w:val="single" w:sz="18"/>
              <w:right w:val="single" w:sz="18"/>
            </w:tcBorders>
            <w:tcMar>
              <w:left w:w="105" w:type="dxa"/>
              <w:right w:w="105" w:type="dxa"/>
            </w:tcMar>
            <w:vAlign w:val="top"/>
          </w:tcPr>
          <w:p w:rsidR="68CA59C7" w:rsidP="68CA59C7" w:rsidRDefault="68CA59C7" w14:paraId="4EAA1DF2" w14:textId="76CABD42">
            <w:pPr>
              <w:widowControl w:val="0"/>
              <w:tabs>
                <w:tab w:val="left" w:leader="none" w:pos="566"/>
                <w:tab w:val="left" w:leader="none" w:pos="1133"/>
                <w:tab w:val="left" w:leader="none" w:pos="1700"/>
                <w:tab w:val="left" w:leader="none" w:pos="2267"/>
                <w:tab w:val="left" w:leader="none" w:pos="2834"/>
                <w:tab w:val="left" w:leader="none" w:pos="3401"/>
                <w:tab w:val="left" w:leader="none" w:pos="3968"/>
                <w:tab w:val="left" w:leader="none" w:pos="4535"/>
                <w:tab w:val="left" w:leader="none" w:pos="5102"/>
                <w:tab w:val="left" w:leader="none" w:pos="5669"/>
                <w:tab w:val="left" w:leader="none" w:pos="6236"/>
                <w:tab w:val="left" w:leader="none" w:pos="6803"/>
              </w:tabs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080" w:type="dxa"/>
            <w:tcBorders>
              <w:left w:val="single" w:sz="18"/>
              <w:bottom w:val="single" w:sz="18"/>
            </w:tcBorders>
            <w:tcMar>
              <w:left w:w="105" w:type="dxa"/>
              <w:right w:w="105" w:type="dxa"/>
            </w:tcMar>
            <w:vAlign w:val="top"/>
          </w:tcPr>
          <w:p w:rsidR="68CA59C7" w:rsidP="68CA59C7" w:rsidRDefault="68CA59C7" w14:paraId="28ACF636" w14:textId="33C58BED">
            <w:pPr>
              <w:widowControl w:val="0"/>
              <w:tabs>
                <w:tab w:val="left" w:leader="none" w:pos="566"/>
                <w:tab w:val="left" w:leader="none" w:pos="1133"/>
                <w:tab w:val="left" w:leader="none" w:pos="1700"/>
                <w:tab w:val="left" w:leader="none" w:pos="2267"/>
                <w:tab w:val="left" w:leader="none" w:pos="2834"/>
                <w:tab w:val="left" w:leader="none" w:pos="3401"/>
                <w:tab w:val="left" w:leader="none" w:pos="3968"/>
                <w:tab w:val="left" w:leader="none" w:pos="4535"/>
                <w:tab w:val="left" w:leader="none" w:pos="5102"/>
                <w:tab w:val="left" w:leader="none" w:pos="5669"/>
                <w:tab w:val="left" w:leader="none" w:pos="6236"/>
                <w:tab w:val="left" w:leader="none" w:pos="6803"/>
              </w:tabs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28" w:type="dxa"/>
            <w:tcBorders>
              <w:bottom w:val="single" w:sz="18"/>
            </w:tcBorders>
            <w:tcMar>
              <w:left w:w="105" w:type="dxa"/>
              <w:right w:w="105" w:type="dxa"/>
            </w:tcMar>
            <w:vAlign w:val="top"/>
          </w:tcPr>
          <w:p w:rsidR="68CA59C7" w:rsidP="68CA59C7" w:rsidRDefault="68CA59C7" w14:paraId="433B16BF" w14:textId="7406258B">
            <w:pPr>
              <w:widowControl w:val="0"/>
              <w:tabs>
                <w:tab w:val="left" w:leader="none" w:pos="566"/>
                <w:tab w:val="left" w:leader="none" w:pos="1133"/>
                <w:tab w:val="left" w:leader="none" w:pos="1700"/>
                <w:tab w:val="left" w:leader="none" w:pos="2267"/>
                <w:tab w:val="left" w:leader="none" w:pos="2834"/>
                <w:tab w:val="left" w:leader="none" w:pos="3401"/>
                <w:tab w:val="left" w:leader="none" w:pos="3968"/>
                <w:tab w:val="left" w:leader="none" w:pos="4535"/>
                <w:tab w:val="left" w:leader="none" w:pos="5102"/>
                <w:tab w:val="left" w:leader="none" w:pos="5669"/>
                <w:tab w:val="left" w:leader="none" w:pos="6236"/>
                <w:tab w:val="left" w:leader="none" w:pos="6803"/>
              </w:tabs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878" w:type="dxa"/>
            <w:tcBorders>
              <w:bottom w:val="single" w:sz="18"/>
              <w:right w:val="single" w:sz="18"/>
            </w:tcBorders>
            <w:tcMar>
              <w:left w:w="105" w:type="dxa"/>
              <w:right w:w="105" w:type="dxa"/>
            </w:tcMar>
            <w:vAlign w:val="top"/>
          </w:tcPr>
          <w:p w:rsidR="68CA59C7" w:rsidP="68CA59C7" w:rsidRDefault="68CA59C7" w14:paraId="17A322E8" w14:textId="4C94EC15">
            <w:pPr>
              <w:widowControl w:val="0"/>
              <w:tabs>
                <w:tab w:val="left" w:leader="none" w:pos="566"/>
                <w:tab w:val="left" w:leader="none" w:pos="1133"/>
                <w:tab w:val="left" w:leader="none" w:pos="1700"/>
                <w:tab w:val="left" w:leader="none" w:pos="2267"/>
                <w:tab w:val="left" w:leader="none" w:pos="2834"/>
                <w:tab w:val="left" w:leader="none" w:pos="3401"/>
                <w:tab w:val="left" w:leader="none" w:pos="3968"/>
                <w:tab w:val="left" w:leader="none" w:pos="4535"/>
                <w:tab w:val="left" w:leader="none" w:pos="5102"/>
                <w:tab w:val="left" w:leader="none" w:pos="5669"/>
                <w:tab w:val="left" w:leader="none" w:pos="6236"/>
                <w:tab w:val="left" w:leader="none" w:pos="6803"/>
              </w:tabs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68CA59C7" w:rsidTr="68CA59C7" w14:paraId="52064BF7">
        <w:trPr>
          <w:trHeight w:val="300"/>
        </w:trPr>
        <w:tc>
          <w:tcPr>
            <w:tcW w:w="3135" w:type="dxa"/>
            <w:tcBorders>
              <w:top w:val="single" w:sz="18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68CA59C7" w:rsidP="68CA59C7" w:rsidRDefault="68CA59C7" w14:paraId="43A87EEE" w14:textId="72384FDD">
            <w:pPr>
              <w:widowControl w:val="0"/>
              <w:tabs>
                <w:tab w:val="left" w:leader="none" w:pos="566"/>
                <w:tab w:val="left" w:leader="none" w:pos="1133"/>
                <w:tab w:val="left" w:leader="none" w:pos="1700"/>
                <w:tab w:val="left" w:leader="none" w:pos="2267"/>
                <w:tab w:val="left" w:leader="none" w:pos="2834"/>
                <w:tab w:val="left" w:leader="none" w:pos="3401"/>
                <w:tab w:val="left" w:leader="none" w:pos="3968"/>
                <w:tab w:val="left" w:leader="none" w:pos="4535"/>
                <w:tab w:val="left" w:leader="none" w:pos="5102"/>
                <w:tab w:val="left" w:leader="none" w:pos="5669"/>
                <w:tab w:val="left" w:leader="none" w:pos="6236"/>
                <w:tab w:val="left" w:leader="none" w:pos="6803"/>
              </w:tabs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18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68CA59C7" w:rsidP="68CA59C7" w:rsidRDefault="68CA59C7" w14:paraId="3C8B3B02" w14:textId="621FA213">
            <w:pPr>
              <w:widowControl w:val="0"/>
              <w:tabs>
                <w:tab w:val="left" w:leader="none" w:pos="566"/>
                <w:tab w:val="left" w:leader="none" w:pos="1133"/>
                <w:tab w:val="left" w:leader="none" w:pos="1700"/>
                <w:tab w:val="left" w:leader="none" w:pos="2267"/>
                <w:tab w:val="left" w:leader="none" w:pos="2834"/>
                <w:tab w:val="left" w:leader="none" w:pos="3401"/>
                <w:tab w:val="left" w:leader="none" w:pos="3968"/>
                <w:tab w:val="left" w:leader="none" w:pos="4535"/>
                <w:tab w:val="left" w:leader="none" w:pos="5102"/>
                <w:tab w:val="left" w:leader="none" w:pos="5669"/>
                <w:tab w:val="left" w:leader="none" w:pos="6236"/>
                <w:tab w:val="left" w:leader="none" w:pos="6803"/>
              </w:tabs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18"/>
              <w:left w:val="nil"/>
              <w:bottom w:val="single" w:sz="18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68CA59C7" w:rsidP="68CA59C7" w:rsidRDefault="68CA59C7" w14:paraId="1AA68520" w14:textId="4900F6AD">
            <w:pPr>
              <w:widowControl w:val="0"/>
              <w:tabs>
                <w:tab w:val="left" w:leader="none" w:pos="566"/>
                <w:tab w:val="left" w:leader="none" w:pos="1133"/>
                <w:tab w:val="left" w:leader="none" w:pos="1700"/>
                <w:tab w:val="left" w:leader="none" w:pos="2267"/>
                <w:tab w:val="left" w:leader="none" w:pos="2834"/>
                <w:tab w:val="left" w:leader="none" w:pos="3401"/>
                <w:tab w:val="left" w:leader="none" w:pos="3968"/>
                <w:tab w:val="left" w:leader="none" w:pos="4535"/>
                <w:tab w:val="left" w:leader="none" w:pos="5102"/>
                <w:tab w:val="left" w:leader="none" w:pos="5669"/>
                <w:tab w:val="left" w:leader="none" w:pos="6236"/>
                <w:tab w:val="left" w:leader="none" w:pos="6803"/>
              </w:tabs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18"/>
              <w:left w:val="nil"/>
              <w:bottom w:val="single" w:sz="18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68CA59C7" w:rsidP="68CA59C7" w:rsidRDefault="68CA59C7" w14:paraId="366E4EAE" w14:textId="5E4994DF">
            <w:pPr>
              <w:widowControl w:val="0"/>
              <w:tabs>
                <w:tab w:val="left" w:leader="none" w:pos="566"/>
                <w:tab w:val="left" w:leader="none" w:pos="1133"/>
                <w:tab w:val="left" w:leader="none" w:pos="1700"/>
                <w:tab w:val="left" w:leader="none" w:pos="2267"/>
                <w:tab w:val="left" w:leader="none" w:pos="2834"/>
                <w:tab w:val="left" w:leader="none" w:pos="3401"/>
                <w:tab w:val="left" w:leader="none" w:pos="3968"/>
                <w:tab w:val="left" w:leader="none" w:pos="4535"/>
                <w:tab w:val="left" w:leader="none" w:pos="5102"/>
                <w:tab w:val="left" w:leader="none" w:pos="5669"/>
                <w:tab w:val="left" w:leader="none" w:pos="6236"/>
                <w:tab w:val="left" w:leader="none" w:pos="6803"/>
              </w:tabs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18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68CA59C7" w:rsidP="68CA59C7" w:rsidRDefault="68CA59C7" w14:paraId="491957F8" w14:textId="1CCA6725">
            <w:pPr>
              <w:widowControl w:val="0"/>
              <w:tabs>
                <w:tab w:val="left" w:leader="none" w:pos="566"/>
                <w:tab w:val="left" w:leader="none" w:pos="1133"/>
                <w:tab w:val="left" w:leader="none" w:pos="1700"/>
                <w:tab w:val="left" w:leader="none" w:pos="2267"/>
                <w:tab w:val="left" w:leader="none" w:pos="2834"/>
                <w:tab w:val="left" w:leader="none" w:pos="3401"/>
                <w:tab w:val="left" w:leader="none" w:pos="3968"/>
                <w:tab w:val="left" w:leader="none" w:pos="4535"/>
                <w:tab w:val="left" w:leader="none" w:pos="5102"/>
                <w:tab w:val="left" w:leader="none" w:pos="5669"/>
                <w:tab w:val="left" w:leader="none" w:pos="6236"/>
                <w:tab w:val="left" w:leader="none" w:pos="6803"/>
              </w:tabs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080" w:type="dxa"/>
            <w:tcBorders>
              <w:top w:val="single" w:sz="18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68CA59C7" w:rsidP="68CA59C7" w:rsidRDefault="68CA59C7" w14:paraId="4F26C867" w14:textId="70E30C29">
            <w:pPr>
              <w:widowControl w:val="0"/>
              <w:tabs>
                <w:tab w:val="left" w:leader="none" w:pos="566"/>
                <w:tab w:val="left" w:leader="none" w:pos="1133"/>
                <w:tab w:val="left" w:leader="none" w:pos="1700"/>
                <w:tab w:val="left" w:leader="none" w:pos="2267"/>
                <w:tab w:val="left" w:leader="none" w:pos="2834"/>
                <w:tab w:val="left" w:leader="none" w:pos="3401"/>
                <w:tab w:val="left" w:leader="none" w:pos="3968"/>
                <w:tab w:val="left" w:leader="none" w:pos="4535"/>
                <w:tab w:val="left" w:leader="none" w:pos="5102"/>
                <w:tab w:val="left" w:leader="none" w:pos="5669"/>
                <w:tab w:val="left" w:leader="none" w:pos="6236"/>
                <w:tab w:val="left" w:leader="none" w:pos="6803"/>
              </w:tabs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single" w:sz="18"/>
              <w:left w:val="nil"/>
              <w:bottom w:val="single" w:sz="18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68CA59C7" w:rsidP="68CA59C7" w:rsidRDefault="68CA59C7" w14:paraId="2D688A62" w14:textId="073BABDC">
            <w:pPr>
              <w:widowControl w:val="0"/>
              <w:tabs>
                <w:tab w:val="left" w:leader="none" w:pos="566"/>
                <w:tab w:val="left" w:leader="none" w:pos="1133"/>
                <w:tab w:val="left" w:leader="none" w:pos="1700"/>
                <w:tab w:val="left" w:leader="none" w:pos="2267"/>
                <w:tab w:val="left" w:leader="none" w:pos="2834"/>
                <w:tab w:val="left" w:leader="none" w:pos="3401"/>
                <w:tab w:val="left" w:leader="none" w:pos="3968"/>
                <w:tab w:val="left" w:leader="none" w:pos="4535"/>
                <w:tab w:val="left" w:leader="none" w:pos="5102"/>
                <w:tab w:val="left" w:leader="none" w:pos="5669"/>
                <w:tab w:val="left" w:leader="none" w:pos="6236"/>
                <w:tab w:val="left" w:leader="none" w:pos="6803"/>
              </w:tabs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18"/>
              <w:left w:val="nil"/>
              <w:bottom w:val="single" w:sz="18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68CA59C7" w:rsidP="68CA59C7" w:rsidRDefault="68CA59C7" w14:paraId="4C6EF188" w14:textId="0DDF8E20">
            <w:pPr>
              <w:widowControl w:val="0"/>
              <w:tabs>
                <w:tab w:val="left" w:leader="none" w:pos="566"/>
                <w:tab w:val="left" w:leader="none" w:pos="1133"/>
                <w:tab w:val="left" w:leader="none" w:pos="1700"/>
                <w:tab w:val="left" w:leader="none" w:pos="2267"/>
                <w:tab w:val="left" w:leader="none" w:pos="2834"/>
                <w:tab w:val="left" w:leader="none" w:pos="3401"/>
                <w:tab w:val="left" w:leader="none" w:pos="3968"/>
                <w:tab w:val="left" w:leader="none" w:pos="4535"/>
                <w:tab w:val="left" w:leader="none" w:pos="5102"/>
                <w:tab w:val="left" w:leader="none" w:pos="5669"/>
                <w:tab w:val="left" w:leader="none" w:pos="6236"/>
                <w:tab w:val="left" w:leader="none" w:pos="6803"/>
              </w:tabs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68CA59C7" w:rsidTr="68CA59C7" w14:paraId="501C54E8">
        <w:trPr>
          <w:trHeight w:val="300"/>
        </w:trPr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68CA59C7" w:rsidP="68CA59C7" w:rsidRDefault="68CA59C7" w14:paraId="5AA368D1" w14:textId="0E4581E9">
            <w:pPr>
              <w:widowControl w:val="0"/>
              <w:tabs>
                <w:tab w:val="left" w:leader="none" w:pos="566"/>
                <w:tab w:val="left" w:leader="none" w:pos="1133"/>
                <w:tab w:val="left" w:leader="none" w:pos="1700"/>
                <w:tab w:val="left" w:leader="none" w:pos="2267"/>
                <w:tab w:val="left" w:leader="none" w:pos="2834"/>
                <w:tab w:val="left" w:leader="none" w:pos="3401"/>
                <w:tab w:val="left" w:leader="none" w:pos="3968"/>
                <w:tab w:val="left" w:leader="none" w:pos="4535"/>
                <w:tab w:val="left" w:leader="none" w:pos="5102"/>
                <w:tab w:val="left" w:leader="none" w:pos="5669"/>
                <w:tab w:val="left" w:leader="none" w:pos="6236"/>
                <w:tab w:val="left" w:leader="none" w:pos="6803"/>
              </w:tabs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18"/>
            </w:tcBorders>
            <w:tcMar>
              <w:left w:w="105" w:type="dxa"/>
              <w:right w:w="105" w:type="dxa"/>
            </w:tcMar>
            <w:vAlign w:val="top"/>
          </w:tcPr>
          <w:p w:rsidR="68CA59C7" w:rsidP="68CA59C7" w:rsidRDefault="68CA59C7" w14:paraId="7EBEA57B" w14:textId="392C129D">
            <w:pPr>
              <w:widowControl w:val="0"/>
              <w:tabs>
                <w:tab w:val="left" w:leader="none" w:pos="566"/>
                <w:tab w:val="left" w:leader="none" w:pos="1133"/>
                <w:tab w:val="left" w:leader="none" w:pos="1700"/>
                <w:tab w:val="left" w:leader="none" w:pos="2267"/>
                <w:tab w:val="left" w:leader="none" w:pos="2834"/>
                <w:tab w:val="left" w:leader="none" w:pos="3401"/>
                <w:tab w:val="left" w:leader="none" w:pos="3968"/>
                <w:tab w:val="left" w:leader="none" w:pos="4535"/>
                <w:tab w:val="left" w:leader="none" w:pos="5102"/>
                <w:tab w:val="left" w:leader="none" w:pos="5669"/>
                <w:tab w:val="left" w:leader="none" w:pos="6236"/>
                <w:tab w:val="left" w:leader="none" w:pos="6803"/>
              </w:tabs>
              <w:ind w:lef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18"/>
              <w:left w:val="single" w:sz="18"/>
              <w:bottom w:val="single" w:sz="18"/>
              <w:right w:val="single" w:sz="18"/>
            </w:tcBorders>
            <w:tcMar>
              <w:left w:w="105" w:type="dxa"/>
              <w:right w:w="105" w:type="dxa"/>
            </w:tcMar>
            <w:vAlign w:val="top"/>
          </w:tcPr>
          <w:p w:rsidR="68CA59C7" w:rsidP="68CA59C7" w:rsidRDefault="68CA59C7" w14:paraId="6FC438A2" w14:textId="61E26022">
            <w:pPr>
              <w:widowControl w:val="0"/>
              <w:tabs>
                <w:tab w:val="left" w:leader="none" w:pos="566"/>
                <w:tab w:val="left" w:leader="none" w:pos="1133"/>
                <w:tab w:val="left" w:leader="none" w:pos="1700"/>
                <w:tab w:val="left" w:leader="none" w:pos="2267"/>
                <w:tab w:val="left" w:leader="none" w:pos="2834"/>
                <w:tab w:val="left" w:leader="none" w:pos="3401"/>
                <w:tab w:val="left" w:leader="none" w:pos="3968"/>
                <w:tab w:val="left" w:leader="none" w:pos="4535"/>
                <w:tab w:val="left" w:leader="none" w:pos="5102"/>
                <w:tab w:val="left" w:leader="none" w:pos="5669"/>
                <w:tab w:val="left" w:leader="none" w:pos="6236"/>
                <w:tab w:val="left" w:leader="none" w:pos="6803"/>
              </w:tabs>
              <w:ind w:lef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8CA59C7" w:rsidR="68CA59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Total ECTS host</w:t>
            </w:r>
          </w:p>
        </w:tc>
        <w:tc>
          <w:tcPr>
            <w:tcW w:w="815" w:type="dxa"/>
            <w:tcBorders>
              <w:top w:val="single" w:sz="18"/>
              <w:left w:val="single" w:sz="18"/>
              <w:bottom w:val="single" w:sz="18"/>
              <w:right w:val="single" w:sz="18"/>
            </w:tcBorders>
            <w:tcMar>
              <w:left w:w="105" w:type="dxa"/>
              <w:right w:w="105" w:type="dxa"/>
            </w:tcMar>
            <w:vAlign w:val="top"/>
          </w:tcPr>
          <w:p w:rsidR="68CA59C7" w:rsidP="68CA59C7" w:rsidRDefault="68CA59C7" w14:paraId="0665D1BC" w14:textId="6B24CDFE">
            <w:pPr>
              <w:widowControl w:val="0"/>
              <w:tabs>
                <w:tab w:val="left" w:leader="none" w:pos="566"/>
                <w:tab w:val="left" w:leader="none" w:pos="1133"/>
                <w:tab w:val="left" w:leader="none" w:pos="1700"/>
                <w:tab w:val="left" w:leader="none" w:pos="2267"/>
                <w:tab w:val="left" w:leader="none" w:pos="2834"/>
                <w:tab w:val="left" w:leader="none" w:pos="3401"/>
                <w:tab w:val="left" w:leader="none" w:pos="3968"/>
                <w:tab w:val="left" w:leader="none" w:pos="4535"/>
                <w:tab w:val="left" w:leader="none" w:pos="5102"/>
                <w:tab w:val="left" w:leader="none" w:pos="5669"/>
                <w:tab w:val="left" w:leader="none" w:pos="6236"/>
                <w:tab w:val="left" w:leader="none" w:pos="6803"/>
              </w:tabs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single" w:sz="18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68CA59C7" w:rsidP="68CA59C7" w:rsidRDefault="68CA59C7" w14:paraId="0BE05E33" w14:textId="2BD21ECC">
            <w:pPr>
              <w:widowControl w:val="0"/>
              <w:tabs>
                <w:tab w:val="left" w:leader="none" w:pos="566"/>
                <w:tab w:val="left" w:leader="none" w:pos="1133"/>
                <w:tab w:val="left" w:leader="none" w:pos="1700"/>
                <w:tab w:val="left" w:leader="none" w:pos="2267"/>
                <w:tab w:val="left" w:leader="none" w:pos="2834"/>
                <w:tab w:val="left" w:leader="none" w:pos="3401"/>
                <w:tab w:val="left" w:leader="none" w:pos="3968"/>
                <w:tab w:val="left" w:leader="none" w:pos="4535"/>
                <w:tab w:val="left" w:leader="none" w:pos="5102"/>
                <w:tab w:val="left" w:leader="none" w:pos="5669"/>
                <w:tab w:val="left" w:leader="none" w:pos="6236"/>
                <w:tab w:val="left" w:leader="none" w:pos="6803"/>
              </w:tabs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single" w:sz="18"/>
            </w:tcBorders>
            <w:tcMar>
              <w:left w:w="105" w:type="dxa"/>
              <w:right w:w="105" w:type="dxa"/>
            </w:tcMar>
            <w:vAlign w:val="top"/>
          </w:tcPr>
          <w:p w:rsidR="68CA59C7" w:rsidP="68CA59C7" w:rsidRDefault="68CA59C7" w14:paraId="18E7053D" w14:textId="4949EEED">
            <w:pPr>
              <w:widowControl w:val="0"/>
              <w:tabs>
                <w:tab w:val="left" w:leader="none" w:pos="566"/>
                <w:tab w:val="left" w:leader="none" w:pos="1133"/>
                <w:tab w:val="left" w:leader="none" w:pos="1700"/>
                <w:tab w:val="left" w:leader="none" w:pos="2267"/>
                <w:tab w:val="left" w:leader="none" w:pos="2834"/>
                <w:tab w:val="left" w:leader="none" w:pos="3401"/>
                <w:tab w:val="left" w:leader="none" w:pos="3968"/>
                <w:tab w:val="left" w:leader="none" w:pos="4535"/>
                <w:tab w:val="left" w:leader="none" w:pos="5102"/>
                <w:tab w:val="left" w:leader="none" w:pos="5669"/>
                <w:tab w:val="left" w:leader="none" w:pos="6236"/>
                <w:tab w:val="left" w:leader="none" w:pos="6803"/>
              </w:tabs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single" w:sz="18"/>
              <w:left w:val="single" w:sz="18"/>
              <w:bottom w:val="single" w:sz="18"/>
              <w:right w:val="single" w:sz="18"/>
            </w:tcBorders>
            <w:tcMar>
              <w:left w:w="105" w:type="dxa"/>
              <w:right w:w="105" w:type="dxa"/>
            </w:tcMar>
            <w:vAlign w:val="top"/>
          </w:tcPr>
          <w:p w:rsidR="68CA59C7" w:rsidP="68CA59C7" w:rsidRDefault="68CA59C7" w14:paraId="7A0CED3D" w14:textId="35DFC975">
            <w:pPr>
              <w:widowControl w:val="0"/>
              <w:tabs>
                <w:tab w:val="left" w:leader="none" w:pos="566"/>
                <w:tab w:val="left" w:leader="none" w:pos="1133"/>
                <w:tab w:val="left" w:leader="none" w:pos="1700"/>
                <w:tab w:val="left" w:leader="none" w:pos="2267"/>
                <w:tab w:val="left" w:leader="none" w:pos="2834"/>
                <w:tab w:val="left" w:leader="none" w:pos="3401"/>
                <w:tab w:val="left" w:leader="none" w:pos="3968"/>
                <w:tab w:val="left" w:leader="none" w:pos="4535"/>
                <w:tab w:val="left" w:leader="none" w:pos="5102"/>
                <w:tab w:val="left" w:leader="none" w:pos="5669"/>
                <w:tab w:val="left" w:leader="none" w:pos="6236"/>
                <w:tab w:val="left" w:leader="none" w:pos="6803"/>
              </w:tabs>
              <w:ind w:lef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8CA59C7" w:rsidR="68CA59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Total ECTS VUB</w:t>
            </w:r>
          </w:p>
        </w:tc>
        <w:tc>
          <w:tcPr>
            <w:tcW w:w="878" w:type="dxa"/>
            <w:tcBorders>
              <w:top w:val="single" w:sz="18"/>
              <w:left w:val="single" w:sz="18"/>
              <w:bottom w:val="single" w:sz="18"/>
              <w:right w:val="single" w:sz="18"/>
            </w:tcBorders>
            <w:tcMar>
              <w:left w:w="105" w:type="dxa"/>
              <w:right w:w="105" w:type="dxa"/>
            </w:tcMar>
            <w:vAlign w:val="top"/>
          </w:tcPr>
          <w:p w:rsidR="68CA59C7" w:rsidP="68CA59C7" w:rsidRDefault="68CA59C7" w14:paraId="4289C209" w14:textId="52515FC4">
            <w:pPr>
              <w:widowControl w:val="0"/>
              <w:tabs>
                <w:tab w:val="left" w:leader="none" w:pos="566"/>
                <w:tab w:val="left" w:leader="none" w:pos="1133"/>
                <w:tab w:val="left" w:leader="none" w:pos="1700"/>
                <w:tab w:val="left" w:leader="none" w:pos="2267"/>
                <w:tab w:val="left" w:leader="none" w:pos="2834"/>
                <w:tab w:val="left" w:leader="none" w:pos="3401"/>
                <w:tab w:val="left" w:leader="none" w:pos="3968"/>
                <w:tab w:val="left" w:leader="none" w:pos="4535"/>
                <w:tab w:val="left" w:leader="none" w:pos="5102"/>
                <w:tab w:val="left" w:leader="none" w:pos="5669"/>
                <w:tab w:val="left" w:leader="none" w:pos="6236"/>
                <w:tab w:val="left" w:leader="none" w:pos="6803"/>
              </w:tabs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w:rsidR="68CA59C7" w:rsidP="68CA59C7" w:rsidRDefault="68CA59C7" w14:paraId="310E974D" w14:textId="420B910C">
      <w:pPr>
        <w:pStyle w:val="Normal"/>
        <w:bidi w:val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68CA59C7" w:rsidP="68CA59C7" w:rsidRDefault="68CA59C7" w14:paraId="6C1BF3B6" w14:textId="579CFBE9">
      <w:pPr>
        <w:bidi w:val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506B7845" w:rsidP="68CA59C7" w:rsidRDefault="506B7845" w14:paraId="170AB197" w14:textId="05EB7D96">
      <w:pPr>
        <w:bidi w:val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8CA59C7" w:rsidR="506B784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* If you cannot find the course code of the courses at the host university, please </w:t>
      </w:r>
      <w:r w:rsidRPr="68CA59C7" w:rsidR="506B784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indicate</w:t>
      </w:r>
      <w:r w:rsidRPr="68CA59C7" w:rsidR="506B784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‘?’.</w:t>
      </w:r>
    </w:p>
    <w:p w:rsidR="68CA59C7" w:rsidP="68CA59C7" w:rsidRDefault="68CA59C7" w14:paraId="4A3BA5AD" w14:textId="7666E676">
      <w:pPr>
        <w:bidi w:val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06AF9FB6" w:rsidP="20554975" w:rsidRDefault="06AF9FB6" w14:paraId="33D2D22A" w14:textId="181D2B95">
      <w:pPr>
        <w:widowControl w:val="0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404040" w:themeFill="text1" w:themeFillTint="BF"/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rPr>
          <w:rFonts w:ascii="Calibri" w:hAnsi="Calibri" w:cs="Helvetica"/>
          <w:b w:val="1"/>
          <w:bCs w:val="1"/>
          <w:color w:val="FFFFFF" w:themeColor="background1" w:themeTint="FF" w:themeShade="FF"/>
          <w:lang w:val="en-GB"/>
        </w:rPr>
      </w:pPr>
      <w:r w:rsidRPr="20554975" w:rsidR="06AF9FB6">
        <w:rPr>
          <w:rFonts w:ascii="Calibri" w:hAnsi="Calibri" w:cs="Helvetica"/>
          <w:b w:val="1"/>
          <w:bCs w:val="1"/>
          <w:color w:val="FFFFFF" w:themeColor="background1" w:themeTint="FF" w:themeShade="FF"/>
          <w:lang w:val="en-GB"/>
        </w:rPr>
        <w:t xml:space="preserve">Only nomination dossiers </w:t>
      </w:r>
      <w:r w:rsidRPr="20554975" w:rsidR="06AF9FB6">
        <w:rPr>
          <w:rFonts w:ascii="Calibri" w:hAnsi="Calibri" w:cs="Helvetica"/>
          <w:b w:val="1"/>
          <w:bCs w:val="1"/>
          <w:color w:val="FFFFFF" w:themeColor="background1" w:themeTint="FF" w:themeShade="FF"/>
          <w:lang w:val="en-GB"/>
        </w:rPr>
        <w:t>submitted</w:t>
      </w:r>
      <w:r w:rsidRPr="20554975" w:rsidR="06AF9FB6">
        <w:rPr>
          <w:rFonts w:ascii="Calibri" w:hAnsi="Calibri" w:cs="Helvetica"/>
          <w:b w:val="1"/>
          <w:bCs w:val="1"/>
          <w:color w:val="FFFFFF" w:themeColor="background1" w:themeTint="FF" w:themeShade="FF"/>
          <w:lang w:val="en-GB"/>
        </w:rPr>
        <w:t xml:space="preserve"> in time (at the latest February 15) will be considered. </w:t>
      </w:r>
      <w:r>
        <w:br/>
      </w:r>
      <w:r w:rsidRPr="20554975" w:rsidR="06AF9FB6">
        <w:rPr>
          <w:rFonts w:ascii="Calibri" w:hAnsi="Calibri" w:cs="Helvetica"/>
          <w:b w:val="1"/>
          <w:bCs w:val="1"/>
          <w:color w:val="FFFFFF" w:themeColor="background1" w:themeTint="FF" w:themeShade="FF"/>
          <w:lang w:val="en-GB"/>
        </w:rPr>
        <w:t xml:space="preserve">A digital copy in </w:t>
      </w:r>
      <w:r w:rsidRPr="20554975" w:rsidR="06AF9FB6">
        <w:rPr>
          <w:rFonts w:ascii="Calibri" w:hAnsi="Calibri" w:cs="Helvetica"/>
          <w:b w:val="1"/>
          <w:bCs w:val="1"/>
          <w:color w:val="FFFFFF" w:themeColor="background1" w:themeTint="FF" w:themeShade="FF"/>
          <w:u w:val="single"/>
          <w:lang w:val="en-GB"/>
        </w:rPr>
        <w:t>one</w:t>
      </w:r>
      <w:r w:rsidRPr="20554975" w:rsidR="06AF9FB6">
        <w:rPr>
          <w:rFonts w:ascii="Calibri" w:hAnsi="Calibri" w:cs="Helvetica"/>
          <w:b w:val="1"/>
          <w:bCs w:val="1"/>
          <w:color w:val="FFFFFF" w:themeColor="background1" w:themeTint="FF" w:themeShade="FF"/>
          <w:lang w:val="en-GB"/>
        </w:rPr>
        <w:t xml:space="preserve"> pdf-document uploaded to the EU nomination forms.</w:t>
      </w:r>
    </w:p>
    <w:sectPr w:rsidRPr="00466196" w:rsidR="00CE3419" w:rsidSect="00F20E28">
      <w:footerReference w:type="default" r:id="rId16"/>
      <w:headerReference w:type="first" r:id="rId17"/>
      <w:footerReference w:type="first" r:id="rId18"/>
      <w:pgSz w:w="16840" w:h="11900" w:orient="landscape"/>
      <w:pgMar w:top="1417" w:right="1417" w:bottom="1417" w:left="1417" w:header="708" w:footer="708" w:gutter="0"/>
      <w:cols w:space="708"/>
      <w:titlePg/>
      <w:docGrid w:linePitch="360"/>
      <w:headerReference w:type="default" r:id="R34105e92d9c449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749C8" w:rsidP="00C761AB" w:rsidRDefault="001749C8" w14:paraId="6406BD53" w14:textId="77777777">
      <w:r>
        <w:separator/>
      </w:r>
    </w:p>
  </w:endnote>
  <w:endnote w:type="continuationSeparator" w:id="0">
    <w:p w:rsidR="001749C8" w:rsidP="00C761AB" w:rsidRDefault="001749C8" w14:paraId="3F6F8DD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17E26" w:rsidP="00F20E28" w:rsidRDefault="00017E26" w14:paraId="743BD008" w14:textId="77777777">
    <w:pPr>
      <w:pStyle w:val="Footer"/>
      <w:jc w:val="right"/>
      <w:rPr>
        <w:sz w:val="20"/>
      </w:rPr>
    </w:pPr>
  </w:p>
  <w:p w:rsidR="00017E26" w:rsidP="00017E26" w:rsidRDefault="00017E26" w14:paraId="157CB01C" w14:textId="77777777">
    <w:pPr>
      <w:pStyle w:val="Footer"/>
      <w:pBdr>
        <w:top w:val="single" w:color="auto" w:sz="4" w:space="1"/>
      </w:pBdr>
      <w:jc w:val="right"/>
      <w:rPr>
        <w:sz w:val="20"/>
      </w:rPr>
    </w:pPr>
  </w:p>
  <w:p w:rsidRPr="00F20E28" w:rsidR="00C761AB" w:rsidP="20554975" w:rsidRDefault="00F20E28" w14:paraId="2A03A839" w14:textId="6FAFC9E6">
    <w:pPr>
      <w:pStyle w:val="Footer"/>
      <w:jc w:val="right"/>
      <w:rPr>
        <w:sz w:val="20"/>
        <w:szCs w:val="20"/>
      </w:rPr>
    </w:pPr>
    <w:r w:rsidRPr="20554975" w:rsidR="20554975">
      <w:rPr>
        <w:sz w:val="20"/>
        <w:szCs w:val="20"/>
      </w:rPr>
      <w:t xml:space="preserve">Draft LA </w:t>
    </w:r>
    <w:r w:rsidRPr="20554975" w:rsidR="20554975">
      <w:rPr>
        <w:rFonts w:ascii="Calibri" w:hAnsi="Calibri"/>
        <w:sz w:val="20"/>
        <w:szCs w:val="20"/>
      </w:rPr>
      <w:t>|</w:t>
    </w:r>
    <w:r w:rsidRPr="20554975" w:rsidR="20554975">
      <w:rPr>
        <w:sz w:val="20"/>
        <w:szCs w:val="20"/>
      </w:rPr>
      <w:t xml:space="preserve"> pag</w:t>
    </w:r>
    <w:r w:rsidRPr="20554975" w:rsidR="20554975">
      <w:rPr>
        <w:sz w:val="20"/>
        <w:szCs w:val="20"/>
      </w:rPr>
      <w:t>e</w:t>
    </w:r>
    <w:r w:rsidRPr="20554975" w:rsidR="20554975">
      <w:rPr>
        <w:sz w:val="20"/>
        <w:szCs w:val="20"/>
      </w:rPr>
      <w:t xml:space="preserve"> </w:t>
    </w:r>
    <w:r w:rsidRPr="20554975">
      <w:rPr>
        <w:noProof/>
        <w:sz w:val="20"/>
        <w:szCs w:val="20"/>
      </w:rPr>
      <w:fldChar w:fldCharType="begin"/>
    </w:r>
    <w:r w:rsidRPr="20554975">
      <w:rPr>
        <w:sz w:val="20"/>
        <w:szCs w:val="20"/>
      </w:rPr>
      <w:instrText xml:space="preserve"> PAGE  \* MERGEFORMAT </w:instrText>
    </w:r>
    <w:r w:rsidRPr="20554975">
      <w:rPr>
        <w:sz w:val="20"/>
        <w:szCs w:val="20"/>
      </w:rPr>
      <w:fldChar w:fldCharType="separate"/>
    </w:r>
    <w:r w:rsidRPr="20554975" w:rsidR="20554975">
      <w:rPr>
        <w:noProof/>
        <w:sz w:val="20"/>
        <w:szCs w:val="20"/>
      </w:rPr>
      <w:t>4</w:t>
    </w:r>
    <w:r w:rsidRPr="20554975">
      <w:rPr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DB1DBB" w:rsidR="002E1256" w:rsidP="007D2E3C" w:rsidRDefault="00CB6D5F" w14:paraId="6860C06F" w14:textId="1784BF49">
    <w:pPr>
      <w:pBdr>
        <w:top w:val="single" w:color="auto" w:sz="4" w:space="1"/>
      </w:pBdr>
      <w:rPr>
        <w:lang w:val="en-GB"/>
      </w:rPr>
    </w:pPr>
    <w:r>
      <w:rPr>
        <w:lang w:val="en-GB"/>
      </w:rPr>
      <w:t>Exchange -</w:t>
    </w:r>
    <w:r w:rsidRPr="00DB1DBB" w:rsidR="00466196">
      <w:rPr>
        <w:lang w:val="en-GB"/>
      </w:rPr>
      <w:t xml:space="preserve"> </w:t>
    </w:r>
    <w:r w:rsidR="00A9095C">
      <w:rPr>
        <w:lang w:val="en-GB"/>
      </w:rPr>
      <w:t>EU Destination</w:t>
    </w:r>
  </w:p>
  <w:p w:rsidRPr="00DB1DBB" w:rsidR="008E7C18" w:rsidP="007D2E3C" w:rsidRDefault="008E7C18" w14:paraId="1E529177" w14:textId="0DBD0AD9">
    <w:pPr>
      <w:pBdr>
        <w:top w:val="single" w:color="auto" w:sz="4" w:space="1"/>
      </w:pBdr>
      <w:rPr>
        <w:lang w:val="en-GB"/>
      </w:rPr>
    </w:pPr>
    <w:r w:rsidRPr="00DB1DBB">
      <w:rPr>
        <w:lang w:val="en-GB"/>
      </w:rPr>
      <w:t>Faculty of Social Sciences &amp; Solvay Business School</w:t>
    </w:r>
  </w:p>
  <w:p w:rsidRPr="00F54261" w:rsidR="002E1256" w:rsidP="007D2E3C" w:rsidRDefault="002E1256" w14:paraId="01E05AC1" w14:textId="2051B0A5">
    <w:pPr>
      <w:pBdr>
        <w:top w:val="single" w:color="auto" w:sz="4" w:space="1"/>
      </w:pBdr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749C8" w:rsidP="00C761AB" w:rsidRDefault="001749C8" w14:paraId="435819EB" w14:textId="77777777">
      <w:r>
        <w:separator/>
      </w:r>
    </w:p>
  </w:footnote>
  <w:footnote w:type="continuationSeparator" w:id="0">
    <w:p w:rsidR="001749C8" w:rsidP="00C761AB" w:rsidRDefault="001749C8" w14:paraId="319D412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p w:rsidR="68CA59C7" w:rsidP="68CA59C7" w:rsidRDefault="68CA59C7" w14:noSpellErr="1" w14:paraId="7DB571E5" w14:textId="0B3D86D9">
    <w:pPr>
      <w:pStyle w:val="Header"/>
      <w:rPr>
        <w:lang w:val="en-GB"/>
      </w:rPr>
    </w:pPr>
  </w:p>
  <w:p w:rsidRPr="00DB1DBB" w:rsidR="007D2E3C" w:rsidRDefault="007D2E3C" w14:paraId="22BAE853" w14:textId="77777777">
    <w:pPr>
      <w:pStyle w:val="Header"/>
      <w:rPr>
        <w:lang w:val="en-GB"/>
      </w:rPr>
    </w:pPr>
  </w:p>
  <w:p w:rsidRPr="00DB1DBB" w:rsidR="007D2E3C" w:rsidRDefault="005A3900" w14:paraId="4B6E9A05" w14:textId="03A82E15">
    <w:pPr>
      <w:pStyle w:val="Header"/>
      <w:rPr>
        <w:lang w:val="en-GB"/>
      </w:rPr>
    </w:pPr>
    <w:r w:rsidRPr="005A3900">
      <w:rPr>
        <w:noProof/>
        <w:lang w:val="de-DE" w:eastAsia="de-DE"/>
      </w:rPr>
      <w:drawing>
        <wp:inline distT="0" distB="0" distL="0" distR="0" wp14:anchorId="65FC7D6B" wp14:editId="3CBD7AB7">
          <wp:extent cx="2611810" cy="1005717"/>
          <wp:effectExtent l="0" t="0" r="4445" b="10795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56869" cy="10230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DB1DBB" w:rsidR="007D2E3C" w:rsidRDefault="007D2E3C" w14:paraId="6D179BD6" w14:textId="77777777">
    <w:pPr>
      <w:pStyle w:val="Header"/>
      <w:rPr>
        <w:lang w:val="en-GB"/>
      </w:rPr>
    </w:pPr>
  </w:p>
  <w:p w:rsidRPr="00DB1DBB" w:rsidR="007D2E3C" w:rsidRDefault="007D2E3C" w14:paraId="3DC261C5" w14:textId="77777777">
    <w:pPr>
      <w:pStyle w:val="Header"/>
      <w:rPr>
        <w:lang w:val="en-GB"/>
      </w:rPr>
    </w:pPr>
  </w:p>
  <w:p w:rsidRPr="00DB1DBB" w:rsidR="007D2E3C" w:rsidRDefault="007D2E3C" w14:paraId="652D9450" w14:textId="77777777">
    <w:pPr>
      <w:pStyle w:val="Header"/>
      <w:rPr>
        <w:lang w:val="en-GB"/>
      </w:rPr>
    </w:pPr>
  </w:p>
  <w:p w:rsidRPr="00DB1DBB" w:rsidR="007D2E3C" w:rsidP="68CA59C7" w:rsidRDefault="007D2E3C" w14:paraId="27007657" w14:textId="5895930D">
    <w:pPr>
      <w:pStyle w:val="Header"/>
      <w:rPr>
        <w:sz w:val="56"/>
        <w:szCs w:val="56"/>
        <w:lang w:val="en-GB"/>
      </w:rPr>
    </w:pPr>
    <w:r w:rsidRPr="522E4093" w:rsidR="522E4093">
      <w:rPr>
        <w:b w:val="1"/>
        <w:bCs w:val="1"/>
        <w:sz w:val="56"/>
        <w:szCs w:val="56"/>
        <w:lang w:val="en-GB"/>
      </w:rPr>
      <w:t xml:space="preserve">EU </w:t>
    </w:r>
    <w:r w:rsidRPr="522E4093" w:rsidR="522E4093">
      <w:rPr>
        <w:b w:val="1"/>
        <w:bCs w:val="1"/>
        <w:sz w:val="56"/>
        <w:szCs w:val="56"/>
        <w:lang w:val="en-GB"/>
      </w:rPr>
      <w:t>Learning Ag</w:t>
    </w:r>
    <w:r w:rsidRPr="522E4093" w:rsidR="522E4093">
      <w:rPr>
        <w:b w:val="1"/>
        <w:bCs w:val="1"/>
        <w:sz w:val="56"/>
        <w:szCs w:val="56"/>
        <w:lang w:val="en-GB"/>
      </w:rPr>
      <w:t>re</w:t>
    </w:r>
    <w:r w:rsidRPr="522E4093" w:rsidR="522E4093">
      <w:rPr>
        <w:b w:val="1"/>
        <w:bCs w:val="1"/>
        <w:sz w:val="56"/>
        <w:szCs w:val="56"/>
        <w:lang w:val="en-GB"/>
      </w:rPr>
      <w:t>ement</w:t>
    </w:r>
    <w:r w:rsidRPr="522E4093" w:rsidR="522E4093">
      <w:rPr>
        <w:b w:val="1"/>
        <w:bCs w:val="1"/>
        <w:sz w:val="56"/>
        <w:szCs w:val="56"/>
        <w:lang w:val="en-GB"/>
      </w:rPr>
      <w:t xml:space="preserve"> </w:t>
    </w:r>
    <w:r w:rsidRPr="522E4093" w:rsidR="522E4093">
      <w:rPr>
        <w:sz w:val="56"/>
        <w:szCs w:val="56"/>
        <w:lang w:val="en-GB"/>
      </w:rPr>
      <w:t>– Co</w:t>
    </w:r>
    <w:r w:rsidRPr="522E4093" w:rsidR="522E4093">
      <w:rPr>
        <w:sz w:val="56"/>
        <w:szCs w:val="56"/>
        <w:lang w:val="en-GB"/>
      </w:rPr>
      <w:t xml:space="preserve">urse </w:t>
    </w:r>
    <w:r w:rsidRPr="522E4093" w:rsidR="522E4093">
      <w:rPr>
        <w:sz w:val="56"/>
        <w:szCs w:val="56"/>
        <w:lang w:val="en-GB"/>
      </w:rPr>
      <w:t>indication</w:t>
    </w:r>
  </w:p>
  <w:p w:rsidR="68CA59C7" w:rsidP="68CA59C7" w:rsidRDefault="68CA59C7" w14:paraId="2C369E10" w14:textId="49CCA686">
    <w:pPr>
      <w:pStyle w:val="Header"/>
      <w:rPr>
        <w:sz w:val="56"/>
        <w:szCs w:val="56"/>
        <w:lang w:val="en-GB"/>
      </w:rPr>
    </w:pPr>
  </w:p>
  <w:p w:rsidR="68CA59C7" w:rsidP="68CA59C7" w:rsidRDefault="68CA59C7" w14:paraId="4BB1C28E" w14:textId="0C78ABBC">
    <w:pPr>
      <w:pStyle w:val="Header"/>
      <w:rPr>
        <w:sz w:val="56"/>
        <w:szCs w:val="56"/>
        <w:lang w:val="en-GB"/>
      </w:rPr>
    </w:pPr>
  </w:p>
  <w:p w:rsidR="68CA59C7" w:rsidP="68CA59C7" w:rsidRDefault="68CA59C7" w14:paraId="40100D1F" w14:textId="54A48674">
    <w:pPr>
      <w:pStyle w:val="Header"/>
      <w:rPr>
        <w:sz w:val="56"/>
        <w:szCs w:val="56"/>
        <w:lang w:val="en-GB"/>
      </w:rPr>
    </w:pPr>
    <w:r w:rsidRPr="68CA59C7" w:rsidR="68CA59C7">
      <w:rPr>
        <w:sz w:val="56"/>
        <w:szCs w:val="56"/>
        <w:lang w:val="en-GB"/>
      </w:rPr>
      <w:t>Course Indication</w:t>
    </w:r>
  </w:p>
  <w:p w:rsidRPr="00DB1DBB" w:rsidR="002D4078" w:rsidRDefault="002D4078" w14:paraId="0509275B" w14:textId="77777777">
    <w:pPr>
      <w:pStyle w:val="Header"/>
      <w:rPr>
        <w:lang w:val="en-GB"/>
      </w:rPr>
    </w:pPr>
  </w:p>
  <w:p w:rsidR="002343FE" w:rsidP="00DB1DBB" w:rsidRDefault="00CB6D5F" w14:paraId="6632CC0C" w14:textId="1DD4300E">
    <w:pPr>
      <w:pStyle w:val="Header"/>
      <w:rPr>
        <w:b/>
        <w:sz w:val="44"/>
        <w:szCs w:val="44"/>
        <w:lang w:val="fr-FR"/>
      </w:rPr>
    </w:pPr>
    <w:r>
      <w:rPr>
        <w:b/>
        <w:sz w:val="44"/>
        <w:szCs w:val="44"/>
        <w:lang w:val="fr-FR"/>
      </w:rPr>
      <w:t>Exchange</w:t>
    </w:r>
    <w:r w:rsidRPr="001810DE" w:rsidR="00DB1DBB">
      <w:rPr>
        <w:b/>
        <w:sz w:val="44"/>
        <w:szCs w:val="44"/>
        <w:lang w:val="fr-FR"/>
      </w:rPr>
      <w:t xml:space="preserve"> </w:t>
    </w:r>
    <w:r w:rsidRPr="001810DE" w:rsidR="00466196">
      <w:rPr>
        <w:b/>
        <w:sz w:val="44"/>
        <w:szCs w:val="44"/>
        <w:lang w:val="fr-FR"/>
      </w:rPr>
      <w:t>Nomination Dossier</w:t>
    </w:r>
  </w:p>
  <w:p w:rsidRPr="001810DE" w:rsidR="00DB1DBB" w:rsidP="68CA59C7" w:rsidRDefault="002343FE" w14:paraId="2D4BD8CD" w14:noSpellErr="1" w14:textId="3D76A8F0">
    <w:pPr>
      <w:pStyle w:val="Header"/>
      <w:rPr>
        <w:b w:val="1"/>
        <w:bCs w:val="1"/>
        <w:sz w:val="44"/>
        <w:szCs w:val="44"/>
        <w:lang w:val="fr-FR"/>
      </w:rPr>
    </w:pPr>
    <w:r w:rsidRPr="68CA59C7" w:rsidR="68CA59C7">
      <w:rPr>
        <w:b w:val="1"/>
        <w:bCs w:val="1"/>
        <w:sz w:val="44"/>
        <w:szCs w:val="44"/>
        <w:lang w:val="fr-FR"/>
      </w:rPr>
      <w:t>EU Destination</w:t>
    </w:r>
    <w:r w:rsidRPr="68CA59C7" w:rsidR="68CA59C7">
      <w:rPr>
        <w:b w:val="1"/>
        <w:bCs w:val="1"/>
        <w:sz w:val="44"/>
        <w:szCs w:val="44"/>
        <w:lang w:val="fr-FR"/>
      </w:rPr>
      <w:t xml:space="preserve"> </w:t>
    </w:r>
    <w:r w:rsidRPr="68CA59C7" w:rsidR="68CA59C7">
      <w:rPr>
        <w:b w:val="1"/>
        <w:bCs w:val="1"/>
        <w:sz w:val="44"/>
        <w:szCs w:val="44"/>
        <w:lang w:val="fr-FR"/>
      </w:rPr>
      <w:t>- Learning Agreement</w:t>
    </w:r>
  </w:p>
  <w:p w:rsidRPr="001810DE" w:rsidR="001A79F2" w:rsidP="001A79F2" w:rsidRDefault="001A79F2" w14:paraId="06DA2FA9" w14:textId="77777777">
    <w:pPr>
      <w:pStyle w:val="Header"/>
      <w:rPr>
        <w:b/>
        <w:sz w:val="20"/>
        <w:szCs w:val="20"/>
        <w:lang w:val="fr-FR"/>
      </w:rPr>
    </w:pPr>
  </w:p>
</w:hdr>
</file>

<file path=word/header2.xml><?xml version="1.0" encoding="utf-8"?>
<w:hdr xmlns:w14="http://schemas.microsoft.com/office/word/2010/wordml" xmlns:w="http://schemas.openxmlformats.org/wordprocessingml/2006/main">
  <w:p w:rsidR="68CA59C7" w:rsidP="68CA59C7" w:rsidRDefault="68CA59C7" w14:paraId="58DDD96B" w14:textId="0C5A7881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10">
    <w:nsid w:val="5de087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e1c4b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0ef4d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69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789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d03579c"/>
    <w:multiLevelType xmlns:w="http://schemas.openxmlformats.org/wordprocessingml/2006/main" w:val="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2160" w:hanging="180"/>
      </w:pPr>
    </w:lvl>
    <w:lvl xmlns:w="http://schemas.openxmlformats.org/wordprocessingml/2006/main" w:ilvl="3">
      <w:start w:val="1"/>
      <w:numFmt w:val="decimal"/>
      <w:lvlText w:val="%1.%2.%3.%4."/>
      <w:lvlJc w:val="left"/>
      <w:pPr>
        <w:ind w:left="2880" w:hanging="360"/>
      </w:pPr>
    </w:lvl>
    <w:lvl xmlns:w="http://schemas.openxmlformats.org/wordprocessingml/2006/main" w:ilvl="4">
      <w:start w:val="1"/>
      <w:numFmt w:val="decimal"/>
      <w:lvlText w:val="%1.%2.%3.%4.%5."/>
      <w:lvlJc w:val="left"/>
      <w:pPr>
        <w:ind w:left="3600" w:hanging="360"/>
      </w:pPr>
    </w:lvl>
    <w:lvl xmlns:w="http://schemas.openxmlformats.org/wordprocessingml/2006/main" w:ilvl="5">
      <w:start w:val="1"/>
      <w:numFmt w:val="decimal"/>
      <w:lvlText w:val="%1.%2.%3.%4.%5.%6."/>
      <w:lvlJc w:val="left"/>
      <w:pPr>
        <w:ind w:left="4320" w:hanging="180"/>
      </w:pPr>
    </w:lvl>
    <w:lvl xmlns:w="http://schemas.openxmlformats.org/wordprocessingml/2006/main" w:ilvl="6">
      <w:start w:val="1"/>
      <w:numFmt w:val="decimal"/>
      <w:lvlText w:val="%1.%2.%3.%4.%5.%6.%7."/>
      <w:lvlJc w:val="left"/>
      <w:pPr>
        <w:ind w:left="5040" w:hanging="360"/>
      </w:pPr>
    </w:lvl>
    <w:lvl xmlns:w="http://schemas.openxmlformats.org/wordprocessingml/2006/main" w:ilvl="7">
      <w:start w:val="1"/>
      <w:numFmt w:val="decimal"/>
      <w:lvlText w:val="%1.%2.%3.%4.%5.%6.%7.%8."/>
      <w:lvlJc w:val="left"/>
      <w:pPr>
        <w:ind w:left="5760" w:hanging="360"/>
      </w:pPr>
    </w:lvl>
    <w:lvl xmlns:w="http://schemas.openxmlformats.org/wordprocessingml/2006/main"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xmlns:w="http://schemas.openxmlformats.org/wordprocessingml/2006/main" w:abstractNumId="6">
    <w:nsid w:val="2696464d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1440" w:hanging="360"/>
      </w:pPr>
    </w:lvl>
    <w:lvl xmlns:w="http://schemas.openxmlformats.org/wordprocessingml/2006/main" w:ilvl="2">
      <w:start w:val="4"/>
      <w:numFmt w:val="decimal"/>
      <w:lvlText w:val="%1.%2.%3."/>
      <w:lvlJc w:val="left"/>
      <w:pPr>
        <w:ind w:left="2160" w:hanging="180"/>
      </w:pPr>
    </w:lvl>
    <w:lvl xmlns:w="http://schemas.openxmlformats.org/wordprocessingml/2006/main" w:ilvl="3">
      <w:start w:val="1"/>
      <w:numFmt w:val="decimal"/>
      <w:lvlText w:val="%1.%2.%3.%4."/>
      <w:lvlJc w:val="left"/>
      <w:pPr>
        <w:ind w:left="2880" w:hanging="360"/>
      </w:pPr>
    </w:lvl>
    <w:lvl xmlns:w="http://schemas.openxmlformats.org/wordprocessingml/2006/main" w:ilvl="4">
      <w:start w:val="1"/>
      <w:numFmt w:val="decimal"/>
      <w:lvlText w:val="%1.%2.%3.%4.%5."/>
      <w:lvlJc w:val="left"/>
      <w:pPr>
        <w:ind w:left="3600" w:hanging="360"/>
      </w:pPr>
    </w:lvl>
    <w:lvl xmlns:w="http://schemas.openxmlformats.org/wordprocessingml/2006/main" w:ilvl="5">
      <w:start w:val="1"/>
      <w:numFmt w:val="decimal"/>
      <w:lvlText w:val="%1.%2.%3.%4.%5.%6."/>
      <w:lvlJc w:val="left"/>
      <w:pPr>
        <w:ind w:left="4320" w:hanging="180"/>
      </w:pPr>
    </w:lvl>
    <w:lvl xmlns:w="http://schemas.openxmlformats.org/wordprocessingml/2006/main" w:ilvl="6">
      <w:start w:val="1"/>
      <w:numFmt w:val="decimal"/>
      <w:lvlText w:val="%1.%2.%3.%4.%5.%6.%7."/>
      <w:lvlJc w:val="left"/>
      <w:pPr>
        <w:ind w:left="5040" w:hanging="360"/>
      </w:pPr>
    </w:lvl>
    <w:lvl xmlns:w="http://schemas.openxmlformats.org/wordprocessingml/2006/main" w:ilvl="7">
      <w:start w:val="1"/>
      <w:numFmt w:val="decimal"/>
      <w:lvlText w:val="%1.%2.%3.%4.%5.%6.%7.%8."/>
      <w:lvlJc w:val="left"/>
      <w:pPr>
        <w:ind w:left="5760" w:hanging="360"/>
      </w:pPr>
    </w:lvl>
    <w:lvl xmlns:w="http://schemas.openxmlformats.org/wordprocessingml/2006/main"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xmlns:w="http://schemas.openxmlformats.org/wordprocessingml/2006/main" w:abstractNumId="5">
    <w:nsid w:val="161f4c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95a3ec9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2"/>
      <w:numFmt w:val="decimal"/>
      <w:lvlText w:val="%1.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2160" w:hanging="180"/>
      </w:pPr>
    </w:lvl>
    <w:lvl xmlns:w="http://schemas.openxmlformats.org/wordprocessingml/2006/main" w:ilvl="3">
      <w:start w:val="1"/>
      <w:numFmt w:val="decimal"/>
      <w:lvlText w:val="%1.%2.%3.%4."/>
      <w:lvlJc w:val="left"/>
      <w:pPr>
        <w:ind w:left="2880" w:hanging="360"/>
      </w:pPr>
    </w:lvl>
    <w:lvl xmlns:w="http://schemas.openxmlformats.org/wordprocessingml/2006/main" w:ilvl="4">
      <w:start w:val="1"/>
      <w:numFmt w:val="decimal"/>
      <w:lvlText w:val="%1.%2.%3.%4.%5."/>
      <w:lvlJc w:val="left"/>
      <w:pPr>
        <w:ind w:left="3600" w:hanging="360"/>
      </w:pPr>
    </w:lvl>
    <w:lvl xmlns:w="http://schemas.openxmlformats.org/wordprocessingml/2006/main" w:ilvl="5">
      <w:start w:val="1"/>
      <w:numFmt w:val="decimal"/>
      <w:lvlText w:val="%1.%2.%3.%4.%5.%6."/>
      <w:lvlJc w:val="left"/>
      <w:pPr>
        <w:ind w:left="4320" w:hanging="180"/>
      </w:pPr>
    </w:lvl>
    <w:lvl xmlns:w="http://schemas.openxmlformats.org/wordprocessingml/2006/main" w:ilvl="6">
      <w:start w:val="1"/>
      <w:numFmt w:val="decimal"/>
      <w:lvlText w:val="%1.%2.%3.%4.%5.%6.%7."/>
      <w:lvlJc w:val="left"/>
      <w:pPr>
        <w:ind w:left="5040" w:hanging="360"/>
      </w:pPr>
    </w:lvl>
    <w:lvl xmlns:w="http://schemas.openxmlformats.org/wordprocessingml/2006/main" w:ilvl="7">
      <w:start w:val="1"/>
      <w:numFmt w:val="decimal"/>
      <w:lvlText w:val="%1.%2.%3.%4.%5.%6.%7.%8."/>
      <w:lvlJc w:val="left"/>
      <w:pPr>
        <w:ind w:left="5760" w:hanging="360"/>
      </w:pPr>
    </w:lvl>
    <w:lvl xmlns:w="http://schemas.openxmlformats.org/wordprocessingml/2006/main"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xmlns:w="http://schemas.openxmlformats.org/wordprocessingml/2006/main" w:abstractNumId="3">
    <w:nsid w:val="c05e67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6916dedb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2160" w:hanging="180"/>
      </w:pPr>
    </w:lvl>
    <w:lvl xmlns:w="http://schemas.openxmlformats.org/wordprocessingml/2006/main" w:ilvl="3">
      <w:start w:val="1"/>
      <w:numFmt w:val="decimal"/>
      <w:lvlText w:val="%1.%2.%3.%4."/>
      <w:lvlJc w:val="left"/>
      <w:pPr>
        <w:ind w:left="2880" w:hanging="360"/>
      </w:pPr>
    </w:lvl>
    <w:lvl xmlns:w="http://schemas.openxmlformats.org/wordprocessingml/2006/main" w:ilvl="4">
      <w:start w:val="1"/>
      <w:numFmt w:val="decimal"/>
      <w:lvlText w:val="%1.%2.%3.%4.%5."/>
      <w:lvlJc w:val="left"/>
      <w:pPr>
        <w:ind w:left="3600" w:hanging="360"/>
      </w:pPr>
    </w:lvl>
    <w:lvl xmlns:w="http://schemas.openxmlformats.org/wordprocessingml/2006/main" w:ilvl="5">
      <w:start w:val="1"/>
      <w:numFmt w:val="decimal"/>
      <w:lvlText w:val="%1.%2.%3.%4.%5.%6."/>
      <w:lvlJc w:val="left"/>
      <w:pPr>
        <w:ind w:left="4320" w:hanging="180"/>
      </w:pPr>
    </w:lvl>
    <w:lvl xmlns:w="http://schemas.openxmlformats.org/wordprocessingml/2006/main" w:ilvl="6">
      <w:start w:val="1"/>
      <w:numFmt w:val="decimal"/>
      <w:lvlText w:val="%1.%2.%3.%4.%5.%6.%7."/>
      <w:lvlJc w:val="left"/>
      <w:pPr>
        <w:ind w:left="5040" w:hanging="360"/>
      </w:pPr>
    </w:lvl>
    <w:lvl xmlns:w="http://schemas.openxmlformats.org/wordprocessingml/2006/main" w:ilvl="7">
      <w:start w:val="1"/>
      <w:numFmt w:val="decimal"/>
      <w:lvlText w:val="%1.%2.%3.%4.%5.%6.%7.%8."/>
      <w:lvlJc w:val="left"/>
      <w:pPr>
        <w:ind w:left="5760" w:hanging="360"/>
      </w:pPr>
    </w:lvl>
    <w:lvl xmlns:w="http://schemas.openxmlformats.org/wordprocessingml/2006/main"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0" w15:restartNumberingAfterBreak="0">
    <w:nsid w:val="1112119B"/>
    <w:multiLevelType w:val="hybridMultilevel"/>
    <w:tmpl w:val="71F8CC6A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163F2FCF"/>
    <w:multiLevelType w:val="hybridMultilevel"/>
    <w:tmpl w:val="49582726"/>
    <w:lvl w:ilvl="0">
      <w:start w:val="1"/>
      <w:numFmt w:val="decimal"/>
      <w:pStyle w:val="Heading1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5">
    <w:abstractNumId w:val="10"/>
  </w:num>
  <w:num w:numId="14">
    <w:abstractNumId w:val="9"/>
  </w:num>
  <w:num w:numId="13">
    <w:abstractNumId w:val="8"/>
  </w:num>
  <w:num w:numId="12">
    <w:abstractNumId w:val="7"/>
  </w:num>
  <w:num w:numId="11">
    <w:abstractNumId w:val="6"/>
  </w:num>
  <w:num w:numId="10">
    <w:abstractNumId w:val="5"/>
  </w:num>
  <w:num w:numId="9">
    <w:abstractNumId w:val="4"/>
  </w:num>
  <w:num w:numId="8">
    <w:abstractNumId w:val="3"/>
  </w:num>
  <w:num w:numId="7">
    <w:abstractNumId w:val="2"/>
  </w:num>
  <w:num w:numId="1" w16cid:durableId="1733506185">
    <w:abstractNumId w:val="0"/>
  </w:num>
  <w:num w:numId="2" w16cid:durableId="1609584482">
    <w:abstractNumId w:val="1"/>
  </w:num>
  <w:num w:numId="3" w16cid:durableId="293799216">
    <w:abstractNumId w:val="1"/>
  </w:num>
  <w:num w:numId="4" w16cid:durableId="1872911898">
    <w:abstractNumId w:val="1"/>
  </w:num>
  <w:num w:numId="5" w16cid:durableId="475605729">
    <w:abstractNumId w:val="1"/>
  </w:num>
  <w:num w:numId="6" w16cid:durableId="444277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419"/>
    <w:rsid w:val="00005905"/>
    <w:rsid w:val="00017E26"/>
    <w:rsid w:val="000269F0"/>
    <w:rsid w:val="00040F5B"/>
    <w:rsid w:val="00041CA3"/>
    <w:rsid w:val="00042102"/>
    <w:rsid w:val="000641E5"/>
    <w:rsid w:val="00077558"/>
    <w:rsid w:val="00083BD0"/>
    <w:rsid w:val="00092A3B"/>
    <w:rsid w:val="00097877"/>
    <w:rsid w:val="000A467B"/>
    <w:rsid w:val="000C1466"/>
    <w:rsid w:val="000C5200"/>
    <w:rsid w:val="000E3965"/>
    <w:rsid w:val="000E4AD0"/>
    <w:rsid w:val="000F7694"/>
    <w:rsid w:val="00105AF7"/>
    <w:rsid w:val="0011717E"/>
    <w:rsid w:val="001215D1"/>
    <w:rsid w:val="00143FE6"/>
    <w:rsid w:val="00144B1A"/>
    <w:rsid w:val="00151F2A"/>
    <w:rsid w:val="001714B3"/>
    <w:rsid w:val="001749C8"/>
    <w:rsid w:val="001810DE"/>
    <w:rsid w:val="001862CF"/>
    <w:rsid w:val="001A79F2"/>
    <w:rsid w:val="001B446A"/>
    <w:rsid w:val="001E64F5"/>
    <w:rsid w:val="002054F1"/>
    <w:rsid w:val="002343FE"/>
    <w:rsid w:val="0025762A"/>
    <w:rsid w:val="0027283F"/>
    <w:rsid w:val="00281671"/>
    <w:rsid w:val="002B0B40"/>
    <w:rsid w:val="002C0BB5"/>
    <w:rsid w:val="002C28B2"/>
    <w:rsid w:val="002D4078"/>
    <w:rsid w:val="002E1256"/>
    <w:rsid w:val="002E4568"/>
    <w:rsid w:val="002F4B26"/>
    <w:rsid w:val="00301D49"/>
    <w:rsid w:val="00312F23"/>
    <w:rsid w:val="0031759A"/>
    <w:rsid w:val="00321136"/>
    <w:rsid w:val="00323CA9"/>
    <w:rsid w:val="0034346A"/>
    <w:rsid w:val="00361E31"/>
    <w:rsid w:val="003736E8"/>
    <w:rsid w:val="0037607F"/>
    <w:rsid w:val="00380CA0"/>
    <w:rsid w:val="00384647"/>
    <w:rsid w:val="003859AD"/>
    <w:rsid w:val="003C416D"/>
    <w:rsid w:val="003D6C5A"/>
    <w:rsid w:val="003E659A"/>
    <w:rsid w:val="003E6867"/>
    <w:rsid w:val="003F320D"/>
    <w:rsid w:val="00400E30"/>
    <w:rsid w:val="00401558"/>
    <w:rsid w:val="004050D5"/>
    <w:rsid w:val="0040693A"/>
    <w:rsid w:val="004109CA"/>
    <w:rsid w:val="0041722E"/>
    <w:rsid w:val="004201E4"/>
    <w:rsid w:val="004238E6"/>
    <w:rsid w:val="00447D91"/>
    <w:rsid w:val="00466196"/>
    <w:rsid w:val="004709BA"/>
    <w:rsid w:val="004718B3"/>
    <w:rsid w:val="004723E9"/>
    <w:rsid w:val="00475627"/>
    <w:rsid w:val="004927AF"/>
    <w:rsid w:val="0049306C"/>
    <w:rsid w:val="004B1CF7"/>
    <w:rsid w:val="004C104A"/>
    <w:rsid w:val="004C3BBF"/>
    <w:rsid w:val="004D2086"/>
    <w:rsid w:val="004D5B12"/>
    <w:rsid w:val="004D6A4B"/>
    <w:rsid w:val="004F00AA"/>
    <w:rsid w:val="0050133A"/>
    <w:rsid w:val="00507A32"/>
    <w:rsid w:val="00531995"/>
    <w:rsid w:val="00534973"/>
    <w:rsid w:val="00546638"/>
    <w:rsid w:val="005573BF"/>
    <w:rsid w:val="00570315"/>
    <w:rsid w:val="00570CDC"/>
    <w:rsid w:val="00572551"/>
    <w:rsid w:val="00584D75"/>
    <w:rsid w:val="00585AB4"/>
    <w:rsid w:val="0059221B"/>
    <w:rsid w:val="005A3900"/>
    <w:rsid w:val="005E1F55"/>
    <w:rsid w:val="005F26F0"/>
    <w:rsid w:val="005F420F"/>
    <w:rsid w:val="006319B4"/>
    <w:rsid w:val="00631D20"/>
    <w:rsid w:val="00646509"/>
    <w:rsid w:val="00681F7F"/>
    <w:rsid w:val="00682E62"/>
    <w:rsid w:val="006948EF"/>
    <w:rsid w:val="006E3848"/>
    <w:rsid w:val="007035F5"/>
    <w:rsid w:val="00712128"/>
    <w:rsid w:val="00734235"/>
    <w:rsid w:val="00742CDB"/>
    <w:rsid w:val="007500D5"/>
    <w:rsid w:val="00752951"/>
    <w:rsid w:val="00754BBD"/>
    <w:rsid w:val="00763327"/>
    <w:rsid w:val="007742BE"/>
    <w:rsid w:val="00784F34"/>
    <w:rsid w:val="007A05B4"/>
    <w:rsid w:val="007D2E3C"/>
    <w:rsid w:val="007E1835"/>
    <w:rsid w:val="007F2308"/>
    <w:rsid w:val="007F6356"/>
    <w:rsid w:val="008029C1"/>
    <w:rsid w:val="00813E11"/>
    <w:rsid w:val="00834707"/>
    <w:rsid w:val="00834E2B"/>
    <w:rsid w:val="00841229"/>
    <w:rsid w:val="00875319"/>
    <w:rsid w:val="00875894"/>
    <w:rsid w:val="00890D06"/>
    <w:rsid w:val="008A6484"/>
    <w:rsid w:val="008A66F3"/>
    <w:rsid w:val="008C3011"/>
    <w:rsid w:val="008D71FB"/>
    <w:rsid w:val="008E58C8"/>
    <w:rsid w:val="008E7C18"/>
    <w:rsid w:val="008F6630"/>
    <w:rsid w:val="008F7E50"/>
    <w:rsid w:val="00900A94"/>
    <w:rsid w:val="00914320"/>
    <w:rsid w:val="00930036"/>
    <w:rsid w:val="0093599E"/>
    <w:rsid w:val="00950CDF"/>
    <w:rsid w:val="00964A7F"/>
    <w:rsid w:val="00964BA9"/>
    <w:rsid w:val="00965D80"/>
    <w:rsid w:val="00975BF8"/>
    <w:rsid w:val="009A21D3"/>
    <w:rsid w:val="009B4D03"/>
    <w:rsid w:val="009C2266"/>
    <w:rsid w:val="009D0BE4"/>
    <w:rsid w:val="009D347F"/>
    <w:rsid w:val="009E4C94"/>
    <w:rsid w:val="009E5D56"/>
    <w:rsid w:val="009F7D12"/>
    <w:rsid w:val="00A01466"/>
    <w:rsid w:val="00A04C62"/>
    <w:rsid w:val="00A227D8"/>
    <w:rsid w:val="00A245E7"/>
    <w:rsid w:val="00A252B8"/>
    <w:rsid w:val="00A449B0"/>
    <w:rsid w:val="00A46072"/>
    <w:rsid w:val="00A520B7"/>
    <w:rsid w:val="00A64DE6"/>
    <w:rsid w:val="00A70C17"/>
    <w:rsid w:val="00A739F7"/>
    <w:rsid w:val="00A74036"/>
    <w:rsid w:val="00A75436"/>
    <w:rsid w:val="00A81D4A"/>
    <w:rsid w:val="00A83ECB"/>
    <w:rsid w:val="00A8496F"/>
    <w:rsid w:val="00A85369"/>
    <w:rsid w:val="00A9095C"/>
    <w:rsid w:val="00AA6E8A"/>
    <w:rsid w:val="00AD7C5F"/>
    <w:rsid w:val="00AF0B71"/>
    <w:rsid w:val="00AF1454"/>
    <w:rsid w:val="00AF41B6"/>
    <w:rsid w:val="00AF700C"/>
    <w:rsid w:val="00B22691"/>
    <w:rsid w:val="00B25A4D"/>
    <w:rsid w:val="00B36E73"/>
    <w:rsid w:val="00B40A17"/>
    <w:rsid w:val="00B42B79"/>
    <w:rsid w:val="00B64B11"/>
    <w:rsid w:val="00B823E5"/>
    <w:rsid w:val="00BD0AD1"/>
    <w:rsid w:val="00BD3811"/>
    <w:rsid w:val="00BE455C"/>
    <w:rsid w:val="00BE5E41"/>
    <w:rsid w:val="00C06E08"/>
    <w:rsid w:val="00C12044"/>
    <w:rsid w:val="00C15618"/>
    <w:rsid w:val="00C465C0"/>
    <w:rsid w:val="00C528C9"/>
    <w:rsid w:val="00C64D66"/>
    <w:rsid w:val="00C732BD"/>
    <w:rsid w:val="00C761AB"/>
    <w:rsid w:val="00C76FE0"/>
    <w:rsid w:val="00CA457D"/>
    <w:rsid w:val="00CB6D5F"/>
    <w:rsid w:val="00CC13B9"/>
    <w:rsid w:val="00CD12F8"/>
    <w:rsid w:val="00CD3FA4"/>
    <w:rsid w:val="00CD7E3F"/>
    <w:rsid w:val="00CE3419"/>
    <w:rsid w:val="00CE4B9C"/>
    <w:rsid w:val="00CE54C4"/>
    <w:rsid w:val="00D01867"/>
    <w:rsid w:val="00D21400"/>
    <w:rsid w:val="00D27184"/>
    <w:rsid w:val="00D467B3"/>
    <w:rsid w:val="00D5326D"/>
    <w:rsid w:val="00D62A10"/>
    <w:rsid w:val="00D65236"/>
    <w:rsid w:val="00D710DF"/>
    <w:rsid w:val="00D81B99"/>
    <w:rsid w:val="00DA16CB"/>
    <w:rsid w:val="00DB1DBB"/>
    <w:rsid w:val="00DB53DC"/>
    <w:rsid w:val="00DD28E5"/>
    <w:rsid w:val="00E02FC7"/>
    <w:rsid w:val="00E269E0"/>
    <w:rsid w:val="00E27AB1"/>
    <w:rsid w:val="00E4088D"/>
    <w:rsid w:val="00E55837"/>
    <w:rsid w:val="00E55A9E"/>
    <w:rsid w:val="00E56DB2"/>
    <w:rsid w:val="00E57F3F"/>
    <w:rsid w:val="00E8350D"/>
    <w:rsid w:val="00E92157"/>
    <w:rsid w:val="00E9354E"/>
    <w:rsid w:val="00E95522"/>
    <w:rsid w:val="00E97A25"/>
    <w:rsid w:val="00EA1F04"/>
    <w:rsid w:val="00EA6155"/>
    <w:rsid w:val="00EB17AE"/>
    <w:rsid w:val="00ED2AFB"/>
    <w:rsid w:val="00EE2169"/>
    <w:rsid w:val="00EF3914"/>
    <w:rsid w:val="00F20E28"/>
    <w:rsid w:val="00F22063"/>
    <w:rsid w:val="00F54261"/>
    <w:rsid w:val="00F61A7E"/>
    <w:rsid w:val="00F761A7"/>
    <w:rsid w:val="00F85125"/>
    <w:rsid w:val="00FA1330"/>
    <w:rsid w:val="00FA6764"/>
    <w:rsid w:val="00FA7C9B"/>
    <w:rsid w:val="00FE1744"/>
    <w:rsid w:val="00FF3E62"/>
    <w:rsid w:val="02B8EB61"/>
    <w:rsid w:val="06AF9FB6"/>
    <w:rsid w:val="077DC96B"/>
    <w:rsid w:val="08D64B00"/>
    <w:rsid w:val="1191C952"/>
    <w:rsid w:val="1191C952"/>
    <w:rsid w:val="12D464CC"/>
    <w:rsid w:val="12D464CC"/>
    <w:rsid w:val="141D57B6"/>
    <w:rsid w:val="14FAA87A"/>
    <w:rsid w:val="15A5E833"/>
    <w:rsid w:val="175A95E8"/>
    <w:rsid w:val="1C7D5B34"/>
    <w:rsid w:val="1D3933A4"/>
    <w:rsid w:val="1D4F6886"/>
    <w:rsid w:val="20554975"/>
    <w:rsid w:val="219E2ACA"/>
    <w:rsid w:val="219E2ACA"/>
    <w:rsid w:val="2365BF00"/>
    <w:rsid w:val="260B67B8"/>
    <w:rsid w:val="26CCB56B"/>
    <w:rsid w:val="28874253"/>
    <w:rsid w:val="2EE6B462"/>
    <w:rsid w:val="30F66B99"/>
    <w:rsid w:val="33160ABC"/>
    <w:rsid w:val="3404E9B2"/>
    <w:rsid w:val="34F30E96"/>
    <w:rsid w:val="367E654B"/>
    <w:rsid w:val="3759A141"/>
    <w:rsid w:val="3787D105"/>
    <w:rsid w:val="3859F76E"/>
    <w:rsid w:val="3A402F4C"/>
    <w:rsid w:val="3B46A78F"/>
    <w:rsid w:val="3E831F33"/>
    <w:rsid w:val="3EFCDDF0"/>
    <w:rsid w:val="428D29ED"/>
    <w:rsid w:val="444BE6C1"/>
    <w:rsid w:val="44920771"/>
    <w:rsid w:val="47E549AE"/>
    <w:rsid w:val="4C21705D"/>
    <w:rsid w:val="506B7845"/>
    <w:rsid w:val="50FC74F3"/>
    <w:rsid w:val="522E4093"/>
    <w:rsid w:val="54DF3398"/>
    <w:rsid w:val="59CF93C8"/>
    <w:rsid w:val="5A69D229"/>
    <w:rsid w:val="5DF0064E"/>
    <w:rsid w:val="602D88B2"/>
    <w:rsid w:val="61C6140E"/>
    <w:rsid w:val="624F3CEC"/>
    <w:rsid w:val="64772B97"/>
    <w:rsid w:val="64951511"/>
    <w:rsid w:val="652B89CA"/>
    <w:rsid w:val="68CA59C7"/>
    <w:rsid w:val="6B0372EC"/>
    <w:rsid w:val="6E3491F0"/>
    <w:rsid w:val="6FCE620D"/>
    <w:rsid w:val="72D0165A"/>
    <w:rsid w:val="732F9BE8"/>
    <w:rsid w:val="75220B24"/>
    <w:rsid w:val="75220B24"/>
    <w:rsid w:val="75B3439E"/>
    <w:rsid w:val="7999C63E"/>
    <w:rsid w:val="79C4F6A9"/>
    <w:rsid w:val="7A1812FE"/>
    <w:rsid w:val="7B16AF07"/>
    <w:rsid w:val="7B16AF07"/>
    <w:rsid w:val="7B208D9A"/>
    <w:rsid w:val="7BC781F3"/>
    <w:rsid w:val="7CD19304"/>
    <w:rsid w:val="7D4447BD"/>
    <w:rsid w:val="7F4DB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5FFF8F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5522"/>
    <w:pPr>
      <w:keepNext/>
      <w:keepLines/>
      <w:numPr>
        <w:numId w:val="2"/>
      </w:numPr>
      <w:spacing w:before="720" w:after="240"/>
      <w:outlineLvl w:val="0"/>
    </w:pPr>
    <w:rPr>
      <w:rFonts w:ascii="Helvetica Neue" w:hAnsi="Helvetica Neue" w:eastAsiaTheme="majorEastAsia" w:cstheme="majorBidi"/>
      <w:b/>
      <w:sz w:val="40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5A9E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61AB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761AB"/>
  </w:style>
  <w:style w:type="paragraph" w:styleId="Footer">
    <w:name w:val="footer"/>
    <w:basedOn w:val="Normal"/>
    <w:link w:val="FooterChar"/>
    <w:uiPriority w:val="99"/>
    <w:unhideWhenUsed/>
    <w:rsid w:val="00C761AB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761AB"/>
  </w:style>
  <w:style w:type="character" w:styleId="Hyperlink">
    <w:name w:val="Hyperlink"/>
    <w:basedOn w:val="DefaultParagraphFont"/>
    <w:uiPriority w:val="99"/>
    <w:unhideWhenUsed/>
    <w:rsid w:val="007E183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E183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E183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1835"/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7E1835"/>
  </w:style>
  <w:style w:type="paragraph" w:styleId="BalloonText">
    <w:name w:val="Balloon Text"/>
    <w:basedOn w:val="Normal"/>
    <w:link w:val="BalloonTextChar"/>
    <w:uiPriority w:val="99"/>
    <w:semiHidden/>
    <w:unhideWhenUsed/>
    <w:rsid w:val="007E1835"/>
    <w:rPr>
      <w:rFonts w:ascii="Times New Roman" w:hAnsi="Times New Roman" w:cs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E1835"/>
    <w:rPr>
      <w:rFonts w:ascii="Times New Roman" w:hAnsi="Times New Roman" w:cs="Times New Roman"/>
      <w:sz w:val="18"/>
      <w:szCs w:val="18"/>
    </w:rPr>
  </w:style>
  <w:style w:type="character" w:styleId="Heading1Char" w:customStyle="1">
    <w:name w:val="Heading 1 Char"/>
    <w:basedOn w:val="DefaultParagraphFont"/>
    <w:link w:val="Heading1"/>
    <w:uiPriority w:val="9"/>
    <w:rsid w:val="00E95522"/>
    <w:rPr>
      <w:rFonts w:ascii="Helvetica Neue" w:hAnsi="Helvetica Neue" w:eastAsiaTheme="majorEastAsia" w:cstheme="majorBidi"/>
      <w:b/>
      <w:sz w:val="40"/>
      <w:szCs w:val="32"/>
      <w:lang w:val="en-GB"/>
    </w:rPr>
  </w:style>
  <w:style w:type="table" w:styleId="TableGrid">
    <w:name w:val="Table Grid"/>
    <w:basedOn w:val="TableNormal"/>
    <w:uiPriority w:val="39"/>
    <w:rsid w:val="007F230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Light">
    <w:name w:val="Grid Table Light"/>
    <w:basedOn w:val="TableNormal"/>
    <w:uiPriority w:val="40"/>
    <w:rsid w:val="007F2308"/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character" w:styleId="Heading2Char" w:customStyle="1">
    <w:name w:val="Heading 2 Char"/>
    <w:basedOn w:val="DefaultParagraphFont"/>
    <w:link w:val="Heading2"/>
    <w:uiPriority w:val="9"/>
    <w:semiHidden/>
    <w:rsid w:val="00E55A9E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rsid w:val="00E55A9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F7E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55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vub.be/en/studying-vub/all-study-programmes-vub/personal-development-during-your-studies/studying-abroad/eu-destinations-erasmus-exchange-for-vub-students/erasmus-and-exchange-for-vub-social-sciences-programmes" TargetMode="External" Id="Rc08d47e106424583" /><Relationship Type="http://schemas.openxmlformats.org/officeDocument/2006/relationships/hyperlink" Target="mailto:mobility.es@vub.be" TargetMode="External" Id="Rebc9490c11704d15" /><Relationship Type="http://schemas.openxmlformats.org/officeDocument/2006/relationships/header" Target="header2.xml" Id="R34105e92d9c44991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f2658c-506a-4684-8793-65ec0c38c45d" xsi:nil="true"/>
    <lcf76f155ced4ddcb4097134ff3c332f xmlns="6a58139d-a7d3-4bdb-9a84-3914fe32eef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3563911CD8374E8A9AAFA5922C6482" ma:contentTypeVersion="19" ma:contentTypeDescription="Create a new document." ma:contentTypeScope="" ma:versionID="8a2db559b4f62ecbe63e407e030521da">
  <xsd:schema xmlns:xsd="http://www.w3.org/2001/XMLSchema" xmlns:xs="http://www.w3.org/2001/XMLSchema" xmlns:p="http://schemas.microsoft.com/office/2006/metadata/properties" xmlns:ns2="6a58139d-a7d3-4bdb-9a84-3914fe32eefe" xmlns:ns3="b1f2658c-506a-4684-8793-65ec0c38c45d" targetNamespace="http://schemas.microsoft.com/office/2006/metadata/properties" ma:root="true" ma:fieldsID="2d5ef7e659ccf66c556b9b4e0c66e280" ns2:_="" ns3:_="">
    <xsd:import namespace="6a58139d-a7d3-4bdb-9a84-3914fe32eefe"/>
    <xsd:import namespace="b1f2658c-506a-4684-8793-65ec0c38c4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139d-a7d3-4bdb-9a84-3914fe32ee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0a49bc4-c9e0-412a-b7e2-852193553b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2658c-506a-4684-8793-65ec0c38c45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522a37c-2fc4-4bba-8657-9049d1e07cd8}" ma:internalName="TaxCatchAll" ma:showField="CatchAllData" ma:web="b1f2658c-506a-4684-8793-65ec0c38c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ED14B48-D8EA-48C9-8653-A74FC64C97FB}">
  <ds:schemaRefs>
    <ds:schemaRef ds:uri="http://schemas.microsoft.com/office/2006/metadata/properties"/>
    <ds:schemaRef ds:uri="http://schemas.microsoft.com/office/infopath/2007/PartnerControls"/>
    <ds:schemaRef ds:uri="b1f2658c-506a-4684-8793-65ec0c38c45d"/>
    <ds:schemaRef ds:uri="6a58139d-a7d3-4bdb-9a84-3914fe32eefe"/>
  </ds:schemaRefs>
</ds:datastoreItem>
</file>

<file path=customXml/itemProps2.xml><?xml version="1.0" encoding="utf-8"?>
<ds:datastoreItem xmlns:ds="http://schemas.openxmlformats.org/officeDocument/2006/customXml" ds:itemID="{B78FC20D-C01D-498B-889E-5A6B562F57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150392-F637-4C35-BFA0-1040D8CD5D72}"/>
</file>

<file path=customXml/itemProps4.xml><?xml version="1.0" encoding="utf-8"?>
<ds:datastoreItem xmlns:ds="http://schemas.openxmlformats.org/officeDocument/2006/customXml" ds:itemID="{8FF646EE-ABDA-4CF7-98CA-920D5AF77DA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Vrije Universiteit Brussel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Tom De Winter</dc:creator>
  <keywords/>
  <dc:description/>
  <lastModifiedBy>Delphine Van Molle</lastModifiedBy>
  <revision>45</revision>
  <lastPrinted>2016-02-01T10:04:00.0000000Z</lastPrinted>
  <dcterms:created xsi:type="dcterms:W3CDTF">2023-11-07T08:48:00.0000000Z</dcterms:created>
  <dcterms:modified xsi:type="dcterms:W3CDTF">2026-01-12T13:28:03.3685556Z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0x010100E43563911CD8374E8A9AAFA5922C6482</vt:lpwstr>
  </property>
  <property fmtid="{D5CDD505-2E9C-101B-9397-08002B2CF9AE}" pid="3" name="MediaServiceImageTags">
    <vt:lpwstr/>
  </property>
</Properties>
</file>